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B8E1" w14:textId="77777777" w:rsidR="006E1585" w:rsidRPr="009567B8" w:rsidRDefault="00A70066" w:rsidP="0079516B">
      <w:pPr>
        <w:spacing w:after="0" w:line="265" w:lineRule="auto"/>
        <w:ind w:right="3"/>
        <w:jc w:val="center"/>
      </w:pPr>
      <w:r w:rsidRPr="009567B8">
        <w:rPr>
          <w:rFonts w:ascii="Cambria" w:eastAsia="Cambria" w:hAnsi="Cambria" w:cs="Cambria"/>
          <w:b/>
          <w:sz w:val="56"/>
        </w:rPr>
        <w:t>CHARLES</w:t>
      </w:r>
      <w:r w:rsidRPr="009567B8">
        <w:rPr>
          <w:rFonts w:ascii="Cambria" w:eastAsia="Cambria" w:hAnsi="Cambria" w:cs="Cambria"/>
          <w:b/>
          <w:sz w:val="56"/>
        </w:rPr>
        <w:tab/>
        <w:t>COUNTY</w:t>
      </w:r>
      <w:r w:rsidRPr="009567B8">
        <w:rPr>
          <w:rFonts w:ascii="Cambria" w:eastAsia="Cambria" w:hAnsi="Cambria" w:cs="Cambria"/>
          <w:b/>
          <w:sz w:val="56"/>
        </w:rPr>
        <w:tab/>
        <w:t>SHERIFF’S</w:t>
      </w:r>
      <w:r w:rsidRPr="009567B8">
        <w:rPr>
          <w:rFonts w:ascii="Cambria" w:eastAsia="Cambria" w:hAnsi="Cambria" w:cs="Cambria"/>
          <w:b/>
          <w:sz w:val="56"/>
        </w:rPr>
        <w:tab/>
      </w:r>
    </w:p>
    <w:p w14:paraId="354051C0" w14:textId="77777777" w:rsidR="006E1585" w:rsidRPr="009567B8" w:rsidRDefault="00A70066">
      <w:pPr>
        <w:spacing w:after="1726" w:line="265" w:lineRule="auto"/>
        <w:ind w:right="2"/>
        <w:jc w:val="center"/>
      </w:pPr>
      <w:r w:rsidRPr="009567B8">
        <w:rPr>
          <w:rFonts w:ascii="Cambria" w:eastAsia="Cambria" w:hAnsi="Cambria" w:cs="Cambria"/>
          <w:b/>
          <w:sz w:val="56"/>
        </w:rPr>
        <w:t>OFFICE</w:t>
      </w:r>
      <w:r w:rsidRPr="009567B8">
        <w:rPr>
          <w:rFonts w:ascii="Cambria" w:eastAsia="Cambria" w:hAnsi="Cambria" w:cs="Cambria"/>
          <w:sz w:val="22"/>
        </w:rPr>
        <w:t xml:space="preserve"> </w:t>
      </w:r>
    </w:p>
    <w:p w14:paraId="7F8D0D8F" w14:textId="77777777" w:rsidR="006E1585" w:rsidRPr="009567B8" w:rsidRDefault="00A70066">
      <w:pPr>
        <w:spacing w:after="0" w:line="259" w:lineRule="auto"/>
        <w:ind w:left="588" w:firstLine="0"/>
        <w:jc w:val="left"/>
      </w:pPr>
      <w:r w:rsidRPr="009567B8">
        <w:rPr>
          <w:rFonts w:ascii="Cambria" w:eastAsia="Cambria" w:hAnsi="Cambria" w:cs="Cambria"/>
          <w:sz w:val="80"/>
        </w:rPr>
        <w:t xml:space="preserve">Authorized Tow Service </w:t>
      </w:r>
    </w:p>
    <w:p w14:paraId="614E2CD8" w14:textId="77777777" w:rsidR="006E1585" w:rsidRPr="009567B8" w:rsidRDefault="00A70066">
      <w:pPr>
        <w:spacing w:after="0" w:line="259" w:lineRule="auto"/>
        <w:ind w:left="0" w:right="1" w:firstLine="0"/>
        <w:jc w:val="center"/>
      </w:pPr>
      <w:r w:rsidRPr="009567B8">
        <w:rPr>
          <w:rFonts w:ascii="Cambria" w:eastAsia="Cambria" w:hAnsi="Cambria" w:cs="Cambria"/>
          <w:sz w:val="80"/>
        </w:rPr>
        <w:t xml:space="preserve">Program </w:t>
      </w:r>
    </w:p>
    <w:p w14:paraId="0F1B4B17" w14:textId="77777777" w:rsidR="006E1585" w:rsidRPr="009567B8" w:rsidRDefault="00A70066">
      <w:pPr>
        <w:spacing w:after="177" w:line="259" w:lineRule="auto"/>
        <w:ind w:left="0" w:firstLine="0"/>
        <w:jc w:val="left"/>
      </w:pPr>
      <w:r w:rsidRPr="009567B8">
        <w:rPr>
          <w:rFonts w:ascii="Calibri" w:eastAsia="Calibri" w:hAnsi="Calibri" w:cs="Calibri"/>
          <w:noProof/>
          <w:sz w:val="22"/>
        </w:rPr>
        <mc:AlternateContent>
          <mc:Choice Requires="wpg">
            <w:drawing>
              <wp:inline distT="0" distB="0" distL="0" distR="0" wp14:anchorId="1079C365" wp14:editId="2A49C226">
                <wp:extent cx="5943600" cy="6096"/>
                <wp:effectExtent l="0" t="0" r="0" b="0"/>
                <wp:docPr id="13644" name="Group 13644"/>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18067" name="Shape 18067"/>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4F82BC"/>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3644" style="width:468pt;height:0.480011pt;mso-position-horizontal-relative:char;mso-position-vertical-relative:line" coordsize="59436,60">
                <v:shape id="Shape 18068" style="position:absolute;width:59436;height:91;left:0;top:0;" coordsize="5943600,9144" path="m0,0l5943600,0l5943600,9144l0,9144l0,0">
                  <v:stroke weight="0pt" endcap="flat" joinstyle="miter" miterlimit="10" on="false" color="#000000" opacity="0"/>
                  <v:fill on="true" color="#4f82bc"/>
                </v:shape>
              </v:group>
            </w:pict>
          </mc:Fallback>
        </mc:AlternateContent>
      </w:r>
    </w:p>
    <w:p w14:paraId="251C650F" w14:textId="77777777" w:rsidR="006E1585" w:rsidRPr="009567B8" w:rsidRDefault="00A70066">
      <w:pPr>
        <w:spacing w:after="0" w:line="259" w:lineRule="auto"/>
        <w:ind w:left="0" w:right="4" w:firstLine="0"/>
        <w:jc w:val="center"/>
      </w:pPr>
      <w:r w:rsidRPr="009567B8">
        <w:rPr>
          <w:rFonts w:ascii="Cambria" w:eastAsia="Cambria" w:hAnsi="Cambria" w:cs="Cambria"/>
          <w:sz w:val="44"/>
        </w:rPr>
        <w:t xml:space="preserve">Rules and Policies </w:t>
      </w:r>
    </w:p>
    <w:p w14:paraId="4D5DB0AA" w14:textId="77777777" w:rsidR="006E1585" w:rsidRPr="009567B8" w:rsidRDefault="00A70066">
      <w:pPr>
        <w:spacing w:after="70" w:line="259" w:lineRule="auto"/>
        <w:ind w:left="47" w:firstLine="0"/>
        <w:jc w:val="center"/>
      </w:pPr>
      <w:r w:rsidRPr="009567B8">
        <w:rPr>
          <w:rFonts w:ascii="Calibri" w:eastAsia="Calibri" w:hAnsi="Calibri" w:cs="Calibri"/>
          <w:sz w:val="22"/>
        </w:rPr>
        <w:t xml:space="preserve"> </w:t>
      </w:r>
    </w:p>
    <w:p w14:paraId="1E4F36C9" w14:textId="77777777" w:rsidR="006E1585" w:rsidRPr="009567B8" w:rsidRDefault="00A70066">
      <w:pPr>
        <w:spacing w:after="70" w:line="259" w:lineRule="auto"/>
        <w:ind w:left="47" w:firstLine="0"/>
        <w:jc w:val="center"/>
      </w:pPr>
      <w:r w:rsidRPr="009567B8">
        <w:rPr>
          <w:rFonts w:ascii="Calibri" w:eastAsia="Calibri" w:hAnsi="Calibri" w:cs="Calibri"/>
          <w:b/>
          <w:sz w:val="22"/>
        </w:rPr>
        <w:t xml:space="preserve"> </w:t>
      </w:r>
    </w:p>
    <w:p w14:paraId="5FF58C5E" w14:textId="4B1FA817" w:rsidR="006E1585" w:rsidRPr="009567B8" w:rsidRDefault="00F15C5E">
      <w:pPr>
        <w:spacing w:after="24" w:line="259" w:lineRule="auto"/>
        <w:ind w:left="0" w:right="3" w:firstLine="0"/>
        <w:jc w:val="center"/>
        <w:rPr>
          <w:color w:val="FF0000"/>
        </w:rPr>
      </w:pPr>
      <w:r w:rsidRPr="009567B8">
        <w:rPr>
          <w:rFonts w:ascii="Calibri" w:eastAsia="Calibri" w:hAnsi="Calibri" w:cs="Calibri"/>
          <w:b/>
          <w:color w:val="FF0000"/>
          <w:sz w:val="22"/>
        </w:rPr>
        <w:t>January 1, 202</w:t>
      </w:r>
      <w:r w:rsidR="00B27F81">
        <w:rPr>
          <w:rFonts w:ascii="Calibri" w:eastAsia="Calibri" w:hAnsi="Calibri" w:cs="Calibri"/>
          <w:b/>
          <w:color w:val="FF0000"/>
          <w:sz w:val="22"/>
        </w:rPr>
        <w:t>6</w:t>
      </w:r>
    </w:p>
    <w:p w14:paraId="6A16D9B2" w14:textId="77777777" w:rsidR="006E1585" w:rsidRPr="009567B8" w:rsidRDefault="00A70066">
      <w:pPr>
        <w:spacing w:after="220" w:line="259" w:lineRule="auto"/>
        <w:ind w:left="0" w:firstLine="0"/>
        <w:jc w:val="left"/>
      </w:pPr>
      <w:r w:rsidRPr="009567B8">
        <w:rPr>
          <w:rFonts w:ascii="Calibri" w:eastAsia="Calibri" w:hAnsi="Calibri" w:cs="Calibri"/>
          <w:sz w:val="22"/>
        </w:rPr>
        <w:t xml:space="preserve"> </w:t>
      </w:r>
    </w:p>
    <w:p w14:paraId="09AA82EB" w14:textId="77777777" w:rsidR="006E1585" w:rsidRPr="009567B8" w:rsidRDefault="00A70066">
      <w:pPr>
        <w:spacing w:after="219" w:line="259" w:lineRule="auto"/>
        <w:ind w:left="0" w:firstLine="0"/>
        <w:jc w:val="left"/>
      </w:pPr>
      <w:r w:rsidRPr="009567B8">
        <w:rPr>
          <w:rFonts w:ascii="Calibri" w:eastAsia="Calibri" w:hAnsi="Calibri" w:cs="Calibri"/>
          <w:sz w:val="22"/>
        </w:rPr>
        <w:t xml:space="preserve"> </w:t>
      </w:r>
    </w:p>
    <w:p w14:paraId="6D6D3182" w14:textId="77777777" w:rsidR="006E1585" w:rsidRPr="009567B8" w:rsidRDefault="00A70066">
      <w:pPr>
        <w:spacing w:after="303" w:line="259" w:lineRule="auto"/>
        <w:ind w:left="0" w:firstLine="0"/>
        <w:jc w:val="left"/>
      </w:pPr>
      <w:r w:rsidRPr="009567B8">
        <w:rPr>
          <w:rFonts w:ascii="Calibri" w:eastAsia="Calibri" w:hAnsi="Calibri" w:cs="Calibri"/>
          <w:sz w:val="22"/>
        </w:rPr>
        <w:t xml:space="preserve"> </w:t>
      </w:r>
    </w:p>
    <w:p w14:paraId="111134A7" w14:textId="77777777" w:rsidR="006E1585" w:rsidRPr="009567B8" w:rsidRDefault="00A70066">
      <w:pPr>
        <w:spacing w:after="4208" w:line="259" w:lineRule="auto"/>
        <w:ind w:left="0" w:firstLine="0"/>
        <w:jc w:val="left"/>
      </w:pPr>
      <w:r w:rsidRPr="009567B8">
        <w:rPr>
          <w:sz w:val="28"/>
        </w:rPr>
        <w:t xml:space="preserve"> </w:t>
      </w:r>
      <w:r w:rsidRPr="009567B8">
        <w:rPr>
          <w:sz w:val="28"/>
        </w:rPr>
        <w:tab/>
        <w:t xml:space="preserve"> </w:t>
      </w:r>
    </w:p>
    <w:p w14:paraId="5C1D97D9" w14:textId="77777777" w:rsidR="006E1585" w:rsidRPr="009567B8" w:rsidRDefault="00A70066">
      <w:pPr>
        <w:spacing w:after="0" w:line="259" w:lineRule="auto"/>
        <w:ind w:left="101" w:firstLine="0"/>
        <w:jc w:val="left"/>
      </w:pPr>
      <w:r w:rsidRPr="009567B8">
        <w:rPr>
          <w:rFonts w:ascii="Calibri" w:eastAsia="Calibri" w:hAnsi="Calibri" w:cs="Calibri"/>
          <w:sz w:val="22"/>
        </w:rPr>
        <w:t xml:space="preserve"> </w:t>
      </w:r>
    </w:p>
    <w:p w14:paraId="76574DF9" w14:textId="77777777" w:rsidR="006E1585" w:rsidRPr="009567B8" w:rsidRDefault="00A70066">
      <w:pPr>
        <w:spacing w:after="0" w:line="259" w:lineRule="auto"/>
        <w:ind w:right="4"/>
        <w:jc w:val="center"/>
      </w:pPr>
      <w:r w:rsidRPr="009567B8">
        <w:rPr>
          <w:b/>
          <w:sz w:val="28"/>
        </w:rPr>
        <w:lastRenderedPageBreak/>
        <w:t xml:space="preserve">CHARLES COUNTY SHERIFF’S OFFICE </w:t>
      </w:r>
    </w:p>
    <w:p w14:paraId="0E574A1D" w14:textId="77777777" w:rsidR="006E1585" w:rsidRPr="009567B8" w:rsidRDefault="00A70066">
      <w:pPr>
        <w:spacing w:after="0" w:line="259" w:lineRule="auto"/>
        <w:ind w:right="3"/>
        <w:jc w:val="center"/>
      </w:pPr>
      <w:r w:rsidRPr="009567B8">
        <w:rPr>
          <w:b/>
          <w:sz w:val="28"/>
        </w:rPr>
        <w:t>Authorized Tow Service Program</w:t>
      </w:r>
      <w:r w:rsidRPr="009567B8">
        <w:rPr>
          <w:sz w:val="28"/>
        </w:rPr>
        <w:t xml:space="preserve"> </w:t>
      </w:r>
    </w:p>
    <w:p w14:paraId="45C2E95E" w14:textId="77777777" w:rsidR="006E1585" w:rsidRPr="009567B8" w:rsidRDefault="00A70066">
      <w:pPr>
        <w:spacing w:after="0" w:line="259" w:lineRule="auto"/>
        <w:ind w:left="52" w:firstLine="0"/>
        <w:jc w:val="center"/>
      </w:pPr>
      <w:r w:rsidRPr="009567B8">
        <w:rPr>
          <w:sz w:val="22"/>
        </w:rPr>
        <w:t xml:space="preserve"> </w:t>
      </w:r>
    </w:p>
    <w:p w14:paraId="617F82C7" w14:textId="77777777" w:rsidR="00A70066" w:rsidRPr="009567B8" w:rsidRDefault="00A70066">
      <w:pPr>
        <w:pStyle w:val="Heading1"/>
      </w:pPr>
      <w:r w:rsidRPr="009567B8">
        <w:t xml:space="preserve">TITLE 1 </w:t>
      </w:r>
    </w:p>
    <w:p w14:paraId="73C8FF01" w14:textId="77777777" w:rsidR="006E1585" w:rsidRPr="009567B8" w:rsidRDefault="00A70066">
      <w:pPr>
        <w:pStyle w:val="Heading1"/>
      </w:pPr>
      <w:r w:rsidRPr="009567B8">
        <w:t xml:space="preserve">DEFINITIONS; GENERAL PROVISIONS </w:t>
      </w:r>
    </w:p>
    <w:p w14:paraId="00EBCD17" w14:textId="77777777" w:rsidR="006E1585" w:rsidRPr="009567B8" w:rsidRDefault="00A70066">
      <w:pPr>
        <w:spacing w:after="0" w:line="259" w:lineRule="auto"/>
        <w:ind w:left="0" w:firstLine="0"/>
        <w:jc w:val="left"/>
      </w:pPr>
      <w:r w:rsidRPr="009567B8">
        <w:t xml:space="preserve"> </w:t>
      </w:r>
    </w:p>
    <w:p w14:paraId="7127AB6B" w14:textId="77777777" w:rsidR="006E1585" w:rsidRPr="009567B8" w:rsidRDefault="00A70066">
      <w:r w:rsidRPr="009567B8">
        <w:t xml:space="preserve">§ 1-101.  In general </w:t>
      </w:r>
    </w:p>
    <w:p w14:paraId="19E80D54" w14:textId="77777777" w:rsidR="006E1585" w:rsidRPr="009567B8" w:rsidRDefault="00A70066">
      <w:pPr>
        <w:spacing w:after="0" w:line="259" w:lineRule="auto"/>
        <w:ind w:left="0" w:firstLine="0"/>
        <w:jc w:val="left"/>
      </w:pPr>
      <w:r w:rsidRPr="009567B8">
        <w:t xml:space="preserve"> </w:t>
      </w:r>
    </w:p>
    <w:p w14:paraId="76540C48" w14:textId="12024B60" w:rsidR="006E1585" w:rsidRPr="009567B8" w:rsidRDefault="00A70066">
      <w:r w:rsidRPr="009567B8">
        <w:t xml:space="preserve">    In general – In this document the following words have the meanings </w:t>
      </w:r>
      <w:proofErr w:type="gramStart"/>
      <w:r w:rsidRPr="009567B8">
        <w:t>indicated, unless</w:t>
      </w:r>
      <w:proofErr w:type="gramEnd"/>
      <w:r w:rsidRPr="009567B8">
        <w:t xml:space="preserve"> the </w:t>
      </w:r>
      <w:r w:rsidR="00CB5794" w:rsidRPr="009567B8">
        <w:t xml:space="preserve">        </w:t>
      </w:r>
      <w:r w:rsidRPr="009567B8">
        <w:t xml:space="preserve">context requires otherwise. </w:t>
      </w:r>
    </w:p>
    <w:p w14:paraId="11680BE9" w14:textId="77777777" w:rsidR="006E1585" w:rsidRPr="009567B8" w:rsidRDefault="00A70066">
      <w:pPr>
        <w:spacing w:after="0" w:line="259" w:lineRule="auto"/>
        <w:ind w:left="0" w:firstLine="0"/>
        <w:jc w:val="left"/>
      </w:pPr>
      <w:r w:rsidRPr="009567B8">
        <w:t xml:space="preserve"> </w:t>
      </w:r>
    </w:p>
    <w:p w14:paraId="5F9DB6E5" w14:textId="77777777" w:rsidR="006E1585" w:rsidRPr="009567B8" w:rsidRDefault="00A70066">
      <w:r w:rsidRPr="009567B8">
        <w:t xml:space="preserve">§ 1-102.  Appeal </w:t>
      </w:r>
    </w:p>
    <w:p w14:paraId="407E5372" w14:textId="77777777" w:rsidR="006E1585" w:rsidRPr="009567B8" w:rsidRDefault="00A70066">
      <w:r w:rsidRPr="009567B8">
        <w:t xml:space="preserve">    Appeal means a process to have a decision reviewed. </w:t>
      </w:r>
    </w:p>
    <w:p w14:paraId="4954179A" w14:textId="77777777" w:rsidR="006E1585" w:rsidRPr="009567B8" w:rsidRDefault="00A70066">
      <w:pPr>
        <w:spacing w:after="0" w:line="259" w:lineRule="auto"/>
        <w:ind w:left="0" w:firstLine="0"/>
        <w:jc w:val="left"/>
      </w:pPr>
      <w:r w:rsidRPr="009567B8">
        <w:t xml:space="preserve"> </w:t>
      </w:r>
    </w:p>
    <w:p w14:paraId="3A1A4AF5" w14:textId="77777777" w:rsidR="006E1585" w:rsidRPr="009567B8" w:rsidRDefault="00A70066">
      <w:r w:rsidRPr="009567B8">
        <w:t xml:space="preserve">§ 1-103.  ATSP </w:t>
      </w:r>
    </w:p>
    <w:p w14:paraId="1DBA74F1" w14:textId="258BE56B" w:rsidR="006E1585" w:rsidRPr="009567B8" w:rsidRDefault="00A70066">
      <w:r w:rsidRPr="009567B8">
        <w:t xml:space="preserve">   ATSP means </w:t>
      </w:r>
      <w:r w:rsidR="005819B1" w:rsidRPr="009567B8">
        <w:t xml:space="preserve">the </w:t>
      </w:r>
      <w:r w:rsidRPr="009567B8">
        <w:rPr>
          <w:bCs/>
        </w:rPr>
        <w:t>A</w:t>
      </w:r>
      <w:r w:rsidRPr="009567B8">
        <w:t xml:space="preserve">uthorized </w:t>
      </w:r>
      <w:r w:rsidRPr="009567B8">
        <w:rPr>
          <w:bCs/>
        </w:rPr>
        <w:t>T</w:t>
      </w:r>
      <w:r w:rsidRPr="009567B8">
        <w:t xml:space="preserve">ow </w:t>
      </w:r>
      <w:r w:rsidRPr="009567B8">
        <w:rPr>
          <w:bCs/>
        </w:rPr>
        <w:t>S</w:t>
      </w:r>
      <w:r w:rsidRPr="009567B8">
        <w:t xml:space="preserve">ervice </w:t>
      </w:r>
      <w:r w:rsidRPr="009567B8">
        <w:rPr>
          <w:bCs/>
        </w:rPr>
        <w:t>P</w:t>
      </w:r>
      <w:r w:rsidRPr="009567B8">
        <w:t>rogram</w:t>
      </w:r>
      <w:r w:rsidR="005819B1" w:rsidRPr="009567B8">
        <w:t xml:space="preserve"> operated by the Charles County Sheriff’s Office</w:t>
      </w:r>
      <w:r w:rsidR="00FB476C" w:rsidRPr="009567B8">
        <w:t xml:space="preserve"> (CCSO)</w:t>
      </w:r>
      <w:r w:rsidRPr="009567B8">
        <w:t xml:space="preserve">. </w:t>
      </w:r>
    </w:p>
    <w:p w14:paraId="15251686" w14:textId="77777777" w:rsidR="006E1585" w:rsidRPr="009567B8" w:rsidRDefault="00A70066">
      <w:pPr>
        <w:spacing w:after="0" w:line="259" w:lineRule="auto"/>
        <w:ind w:left="0" w:firstLine="0"/>
        <w:jc w:val="left"/>
      </w:pPr>
      <w:r w:rsidRPr="009567B8">
        <w:t xml:space="preserve"> </w:t>
      </w:r>
    </w:p>
    <w:p w14:paraId="4ADDC568" w14:textId="77777777" w:rsidR="006E1585" w:rsidRPr="009567B8" w:rsidRDefault="00A70066">
      <w:r w:rsidRPr="009567B8">
        <w:t xml:space="preserve">§ 1-104.  Calendar day </w:t>
      </w:r>
    </w:p>
    <w:p w14:paraId="38EAFF7F" w14:textId="77777777" w:rsidR="006E1585" w:rsidRPr="009567B8" w:rsidRDefault="00A70066">
      <w:r w:rsidRPr="009567B8">
        <w:t xml:space="preserve">   Calendar day- means every day shown on the calendar, after midnight constitutes another day. A calendar day begins at 0001 hours and concludes at 2400 hours. </w:t>
      </w:r>
    </w:p>
    <w:p w14:paraId="4359F18F" w14:textId="77777777" w:rsidR="00FB476C" w:rsidRPr="009567B8" w:rsidRDefault="00FB476C"/>
    <w:p w14:paraId="214E385B" w14:textId="77777777" w:rsidR="006E1585" w:rsidRPr="009567B8" w:rsidRDefault="00A70066">
      <w:r w:rsidRPr="009567B8">
        <w:t xml:space="preserve">§1-105.  Customer </w:t>
      </w:r>
    </w:p>
    <w:p w14:paraId="50D4C3AA" w14:textId="41D06C6E" w:rsidR="006E1585" w:rsidRPr="009567B8" w:rsidRDefault="00A70066">
      <w:pPr>
        <w:tabs>
          <w:tab w:val="center" w:pos="2832"/>
        </w:tabs>
        <w:ind w:left="0" w:firstLine="0"/>
        <w:jc w:val="left"/>
      </w:pPr>
      <w:r w:rsidRPr="009567B8">
        <w:t xml:space="preserve"> The owner or operator of the towed vehicle</w:t>
      </w:r>
      <w:r w:rsidR="005C71A2" w:rsidRPr="009567B8">
        <w:t xml:space="preserve"> or insurance company acting on behalf of the owner</w:t>
      </w:r>
      <w:r w:rsidRPr="009567B8">
        <w:t xml:space="preserve">. </w:t>
      </w:r>
    </w:p>
    <w:p w14:paraId="11933FA8" w14:textId="77777777" w:rsidR="00B93ABC" w:rsidRPr="009567B8" w:rsidRDefault="00B93ABC">
      <w:pPr>
        <w:tabs>
          <w:tab w:val="center" w:pos="2832"/>
        </w:tabs>
        <w:ind w:left="0" w:firstLine="0"/>
        <w:jc w:val="left"/>
      </w:pPr>
    </w:p>
    <w:p w14:paraId="4EE996B8" w14:textId="5551448A" w:rsidR="00B93ABC" w:rsidRPr="009567B8" w:rsidRDefault="00B93ABC" w:rsidP="00B93ABC">
      <w:r w:rsidRPr="009567B8">
        <w:t xml:space="preserve">§1-106.  Dismissal </w:t>
      </w:r>
    </w:p>
    <w:p w14:paraId="1B13FA76" w14:textId="4A784FAA" w:rsidR="00B93ABC" w:rsidRPr="009567B8" w:rsidRDefault="00B93ABC" w:rsidP="00B93ABC">
      <w:r w:rsidRPr="009567B8">
        <w:t xml:space="preserve"> Means the Service Provider’s privileges to tow for the ATSP have been terminated preventing them from participating in the ATSP for the remainder of that calendar year and up to indefinite removal from the ATSP.</w:t>
      </w:r>
    </w:p>
    <w:p w14:paraId="0D632AFA" w14:textId="77777777" w:rsidR="006E1585" w:rsidRPr="009567B8" w:rsidRDefault="00A70066">
      <w:pPr>
        <w:spacing w:after="0" w:line="259" w:lineRule="auto"/>
        <w:ind w:left="0" w:firstLine="0"/>
        <w:jc w:val="left"/>
      </w:pPr>
      <w:r w:rsidRPr="009567B8">
        <w:t xml:space="preserve"> </w:t>
      </w:r>
    </w:p>
    <w:p w14:paraId="3074609C" w14:textId="64504B92" w:rsidR="006E1585" w:rsidRPr="009567B8" w:rsidRDefault="00A70066">
      <w:r w:rsidRPr="009567B8">
        <w:t>§ 1-10</w:t>
      </w:r>
      <w:r w:rsidR="00B93ABC" w:rsidRPr="009567B8">
        <w:t>7</w:t>
      </w:r>
      <w:r w:rsidRPr="009567B8">
        <w:t xml:space="preserve">.  Facilities inspection </w:t>
      </w:r>
    </w:p>
    <w:p w14:paraId="7BAB0574" w14:textId="77777777" w:rsidR="006E1585" w:rsidRPr="009567B8" w:rsidRDefault="00A70066">
      <w:r w:rsidRPr="009567B8">
        <w:t xml:space="preserve">   Facilities Inspection means to examine a towing facility and physical property to determine its accuracy, quality, or condition. </w:t>
      </w:r>
    </w:p>
    <w:p w14:paraId="6AFD299A" w14:textId="77777777" w:rsidR="006E1585" w:rsidRPr="009567B8" w:rsidRDefault="00A70066">
      <w:pPr>
        <w:spacing w:after="0" w:line="259" w:lineRule="auto"/>
        <w:ind w:left="0" w:firstLine="0"/>
        <w:jc w:val="left"/>
      </w:pPr>
      <w:r w:rsidRPr="009567B8">
        <w:t xml:space="preserve"> </w:t>
      </w:r>
    </w:p>
    <w:p w14:paraId="0D31D988" w14:textId="2138F73A" w:rsidR="006E1585" w:rsidRPr="009567B8" w:rsidRDefault="00A70066">
      <w:r w:rsidRPr="009567B8">
        <w:t>§ 1-10</w:t>
      </w:r>
      <w:r w:rsidR="00B93ABC" w:rsidRPr="009567B8">
        <w:t>8</w:t>
      </w:r>
      <w:r w:rsidRPr="009567B8">
        <w:t xml:space="preserve">.  Insurance </w:t>
      </w:r>
    </w:p>
    <w:p w14:paraId="4C72EF20" w14:textId="77777777" w:rsidR="006E1585" w:rsidRPr="009567B8" w:rsidRDefault="00A70066">
      <w:r w:rsidRPr="009567B8">
        <w:t xml:space="preserve">   Insurance is a contract between an individual/business and the insurance company that protects against financial loss in the event of an accident, </w:t>
      </w:r>
      <w:proofErr w:type="gramStart"/>
      <w:r w:rsidRPr="009567B8">
        <w:t>theft</w:t>
      </w:r>
      <w:proofErr w:type="gramEnd"/>
      <w:r w:rsidRPr="009567B8">
        <w:t xml:space="preserve"> or other qualifying incident. </w:t>
      </w:r>
    </w:p>
    <w:p w14:paraId="704C8BB8" w14:textId="77777777" w:rsidR="006E1585" w:rsidRPr="009567B8" w:rsidRDefault="00A70066" w:rsidP="00064954">
      <w:pPr>
        <w:spacing w:after="0" w:line="259" w:lineRule="auto"/>
        <w:ind w:left="0" w:right="-1437" w:firstLine="0"/>
        <w:jc w:val="left"/>
      </w:pPr>
      <w:r w:rsidRPr="009567B8">
        <w:t xml:space="preserve"> </w:t>
      </w:r>
    </w:p>
    <w:p w14:paraId="4398FDAA" w14:textId="0E5DB24F" w:rsidR="006E1585" w:rsidRPr="009567B8" w:rsidRDefault="00A70066">
      <w:r w:rsidRPr="009567B8">
        <w:t>§ 1-10</w:t>
      </w:r>
      <w:r w:rsidR="00B93ABC" w:rsidRPr="009567B8">
        <w:t>9</w:t>
      </w:r>
      <w:r w:rsidRPr="009567B8">
        <w:t xml:space="preserve">.  Permit </w:t>
      </w:r>
    </w:p>
    <w:p w14:paraId="5F484B48" w14:textId="77777777" w:rsidR="006E1585" w:rsidRPr="009567B8" w:rsidRDefault="00A70066">
      <w:r w:rsidRPr="009567B8">
        <w:t xml:space="preserve">   Refers to a permit issued pursuant to Charles County Code §287, Article V Towing Regulations. </w:t>
      </w:r>
    </w:p>
    <w:p w14:paraId="737CF1E7" w14:textId="77777777" w:rsidR="006E1585" w:rsidRPr="009567B8" w:rsidRDefault="00A70066">
      <w:pPr>
        <w:spacing w:after="0" w:line="259" w:lineRule="auto"/>
        <w:ind w:left="0" w:firstLine="0"/>
        <w:jc w:val="left"/>
      </w:pPr>
      <w:r w:rsidRPr="009567B8">
        <w:t xml:space="preserve"> </w:t>
      </w:r>
    </w:p>
    <w:p w14:paraId="1B592893" w14:textId="22DE8564" w:rsidR="006E1585" w:rsidRPr="009567B8" w:rsidRDefault="00A70066">
      <w:r w:rsidRPr="009567B8">
        <w:t>§ 1-1</w:t>
      </w:r>
      <w:r w:rsidR="00B93ABC" w:rsidRPr="009567B8">
        <w:t>10</w:t>
      </w:r>
      <w:r w:rsidRPr="009567B8">
        <w:t xml:space="preserve">.  </w:t>
      </w:r>
      <w:r w:rsidR="00C038EA" w:rsidRPr="009567B8">
        <w:t>T</w:t>
      </w:r>
      <w:r w:rsidRPr="009567B8">
        <w:t xml:space="preserve">ow </w:t>
      </w:r>
    </w:p>
    <w:p w14:paraId="46765A68" w14:textId="17B8FF6A" w:rsidR="006E1585" w:rsidRPr="009567B8" w:rsidRDefault="00A70066">
      <w:r w:rsidRPr="009567B8">
        <w:t xml:space="preserve">   Police Tow means any tow which is requested by any employee of the </w:t>
      </w:r>
      <w:r w:rsidR="00FB476C" w:rsidRPr="009567B8">
        <w:t>CCSO</w:t>
      </w:r>
      <w:r w:rsidRPr="009567B8">
        <w:t xml:space="preserve"> in performance of their duty. This tow may be at the request of the vehicle owner or a police officer for vehicles which are stolen, involved in a crash, abandoned or for any other reason. </w:t>
      </w:r>
    </w:p>
    <w:p w14:paraId="45771ACD" w14:textId="77777777" w:rsidR="006E1585" w:rsidRPr="009567B8" w:rsidRDefault="00A70066">
      <w:pPr>
        <w:spacing w:after="0" w:line="259" w:lineRule="auto"/>
        <w:ind w:left="0" w:firstLine="0"/>
        <w:jc w:val="left"/>
      </w:pPr>
      <w:r w:rsidRPr="009567B8">
        <w:t xml:space="preserve"> </w:t>
      </w:r>
    </w:p>
    <w:p w14:paraId="054C0E35" w14:textId="758E7FD2" w:rsidR="006E1585" w:rsidRPr="009567B8" w:rsidRDefault="00A70066">
      <w:r w:rsidRPr="009567B8">
        <w:lastRenderedPageBreak/>
        <w:t>§ 1-11</w:t>
      </w:r>
      <w:r w:rsidR="00B93ABC" w:rsidRPr="009567B8">
        <w:t>1</w:t>
      </w:r>
      <w:r w:rsidRPr="009567B8">
        <w:t xml:space="preserve">.  Primary geographical tow service area </w:t>
      </w:r>
    </w:p>
    <w:p w14:paraId="51C9B1AA" w14:textId="77777777" w:rsidR="006E1585" w:rsidRPr="009567B8" w:rsidRDefault="00A70066">
      <w:r w:rsidRPr="009567B8">
        <w:t xml:space="preserve">   A geographical area set by the Tow Coordinator in which a tow company is primarily responsible. </w:t>
      </w:r>
    </w:p>
    <w:p w14:paraId="41B19941" w14:textId="77777777" w:rsidR="006E1585" w:rsidRPr="009567B8" w:rsidRDefault="00A70066">
      <w:pPr>
        <w:spacing w:after="0" w:line="259" w:lineRule="auto"/>
        <w:ind w:left="0" w:firstLine="0"/>
        <w:jc w:val="left"/>
      </w:pPr>
      <w:r w:rsidRPr="009567B8">
        <w:t xml:space="preserve"> </w:t>
      </w:r>
    </w:p>
    <w:p w14:paraId="55512BED" w14:textId="567C99EE" w:rsidR="006E1585" w:rsidRPr="009567B8" w:rsidRDefault="00A70066">
      <w:r w:rsidRPr="009567B8">
        <w:t>§ 1-11</w:t>
      </w:r>
      <w:r w:rsidR="00B93ABC" w:rsidRPr="009567B8">
        <w:t>2</w:t>
      </w:r>
      <w:r w:rsidRPr="009567B8">
        <w:t xml:space="preserve">.  Secondary geographical tow service area </w:t>
      </w:r>
    </w:p>
    <w:p w14:paraId="260F10B8" w14:textId="13E0AE35" w:rsidR="006E1585" w:rsidRPr="009567B8" w:rsidRDefault="00A70066">
      <w:r w:rsidRPr="009567B8">
        <w:t xml:space="preserve">   A geographical area set by the Tow Coordinator which is outside their primary geographical tow service area. This is an area which is usually adjacent to the primary geographical tow service area of a </w:t>
      </w:r>
      <w:r w:rsidR="00B93ABC" w:rsidRPr="009567B8">
        <w:t>service provider</w:t>
      </w:r>
      <w:r w:rsidRPr="009567B8">
        <w:t xml:space="preserve">, where their service may be requested. </w:t>
      </w:r>
    </w:p>
    <w:p w14:paraId="2B0132B8" w14:textId="77777777" w:rsidR="006E1585" w:rsidRPr="009567B8" w:rsidRDefault="00A70066">
      <w:pPr>
        <w:spacing w:after="0" w:line="259" w:lineRule="auto"/>
        <w:ind w:left="0" w:firstLine="0"/>
        <w:jc w:val="left"/>
      </w:pPr>
      <w:r w:rsidRPr="009567B8">
        <w:t xml:space="preserve"> </w:t>
      </w:r>
    </w:p>
    <w:p w14:paraId="68038872" w14:textId="3BFF664D" w:rsidR="006E1585" w:rsidRPr="009567B8" w:rsidRDefault="00A70066">
      <w:r w:rsidRPr="009567B8">
        <w:t>§1-11</w:t>
      </w:r>
      <w:r w:rsidR="00B93ABC" w:rsidRPr="009567B8">
        <w:t>3</w:t>
      </w:r>
      <w:r w:rsidRPr="009567B8">
        <w:t xml:space="preserve">.  Service </w:t>
      </w:r>
      <w:r w:rsidR="005E3B65" w:rsidRPr="009567B8">
        <w:t>P</w:t>
      </w:r>
      <w:r w:rsidRPr="009567B8">
        <w:t xml:space="preserve">rovider </w:t>
      </w:r>
    </w:p>
    <w:p w14:paraId="6A9661D1" w14:textId="736A6122" w:rsidR="006E1585" w:rsidRPr="009567B8" w:rsidRDefault="00A70066">
      <w:pPr>
        <w:tabs>
          <w:tab w:val="center" w:pos="2775"/>
        </w:tabs>
        <w:ind w:left="0" w:firstLine="0"/>
        <w:jc w:val="left"/>
      </w:pPr>
      <w:r w:rsidRPr="009567B8">
        <w:t xml:space="preserve"> The tow company providing a tow service</w:t>
      </w:r>
      <w:r w:rsidR="00A843CD" w:rsidRPr="009567B8">
        <w:t>, includes the owner, operators</w:t>
      </w:r>
      <w:r w:rsidR="00FA2ACD" w:rsidRPr="009567B8">
        <w:t>,</w:t>
      </w:r>
      <w:r w:rsidR="00A843CD" w:rsidRPr="009567B8">
        <w:t xml:space="preserve"> employees</w:t>
      </w:r>
      <w:r w:rsidR="00FA2ACD" w:rsidRPr="009567B8">
        <w:t>, and any agent of the tow company.</w:t>
      </w:r>
    </w:p>
    <w:p w14:paraId="3707D283" w14:textId="77777777" w:rsidR="00CB5794" w:rsidRPr="009567B8" w:rsidRDefault="00CB5794">
      <w:pPr>
        <w:tabs>
          <w:tab w:val="center" w:pos="2775"/>
        </w:tabs>
        <w:ind w:left="0" w:firstLine="0"/>
        <w:jc w:val="left"/>
      </w:pPr>
    </w:p>
    <w:p w14:paraId="1F915E7F" w14:textId="5213F253" w:rsidR="006E1585" w:rsidRPr="009567B8" w:rsidRDefault="00A70066" w:rsidP="00E732CE">
      <w:pPr>
        <w:spacing w:after="0" w:line="259" w:lineRule="auto"/>
        <w:ind w:left="0" w:firstLine="0"/>
        <w:jc w:val="left"/>
      </w:pPr>
      <w:r w:rsidRPr="009567B8">
        <w:t xml:space="preserve"> § 1-11</w:t>
      </w:r>
      <w:r w:rsidR="00B93ABC" w:rsidRPr="009567B8">
        <w:t>4</w:t>
      </w:r>
      <w:r w:rsidRPr="009567B8">
        <w:t xml:space="preserve">.  Suspension </w:t>
      </w:r>
    </w:p>
    <w:p w14:paraId="26E2E476" w14:textId="2B5274CE" w:rsidR="006E1585" w:rsidRPr="009567B8" w:rsidRDefault="00A70066">
      <w:r w:rsidRPr="009567B8">
        <w:t xml:space="preserve">   </w:t>
      </w:r>
      <w:r w:rsidR="00CB5794" w:rsidRPr="009567B8">
        <w:t xml:space="preserve">Means the Service Provider’s </w:t>
      </w:r>
      <w:r w:rsidR="005E3B65" w:rsidRPr="009567B8">
        <w:t>privileges</w:t>
      </w:r>
      <w:r w:rsidR="00CB5794" w:rsidRPr="009567B8">
        <w:t xml:space="preserve"> to tow for the ATSP have been suspended</w:t>
      </w:r>
      <w:r w:rsidR="005E3B65" w:rsidRPr="009567B8">
        <w:t xml:space="preserve"> preventing them from participating in this program</w:t>
      </w:r>
      <w:r w:rsidRPr="009567B8">
        <w:t xml:space="preserve">. </w:t>
      </w:r>
    </w:p>
    <w:p w14:paraId="696350CA" w14:textId="77777777" w:rsidR="006E1585" w:rsidRPr="009567B8" w:rsidRDefault="00A70066">
      <w:pPr>
        <w:spacing w:after="0" w:line="259" w:lineRule="auto"/>
        <w:ind w:left="0" w:firstLine="0"/>
        <w:jc w:val="left"/>
      </w:pPr>
      <w:r w:rsidRPr="009567B8">
        <w:t xml:space="preserve"> </w:t>
      </w:r>
    </w:p>
    <w:p w14:paraId="221F51FE" w14:textId="6F34D5CD" w:rsidR="006E1585" w:rsidRPr="009567B8" w:rsidRDefault="00A70066">
      <w:r w:rsidRPr="009567B8">
        <w:t>§ 1-11</w:t>
      </w:r>
      <w:r w:rsidR="00B93ABC" w:rsidRPr="009567B8">
        <w:t>5</w:t>
      </w:r>
      <w:r w:rsidRPr="009567B8">
        <w:t xml:space="preserve">.  Tow Coordinator </w:t>
      </w:r>
    </w:p>
    <w:p w14:paraId="26993360" w14:textId="0BEAE655" w:rsidR="006E1585" w:rsidRPr="009567B8" w:rsidRDefault="00A70066">
      <w:r w:rsidRPr="009567B8">
        <w:t xml:space="preserve">   The Tow Coordinator is a member of the </w:t>
      </w:r>
      <w:r w:rsidR="00FB476C" w:rsidRPr="009567B8">
        <w:t>CCSO</w:t>
      </w:r>
      <w:r w:rsidRPr="009567B8">
        <w:t xml:space="preserve"> Traffic Operations Unit who administers the Charles County Tow Permit Program as well as the ATSP. The Tow Coordinator is directly supervised by the Traffic Operations Supervisor.</w:t>
      </w:r>
      <w:r w:rsidR="00C038EA" w:rsidRPr="009567B8">
        <w:t xml:space="preserve">  For the purposes of this definition, Tow Coordinator or his designee is synonymous.</w:t>
      </w:r>
    </w:p>
    <w:p w14:paraId="5E54A2E5" w14:textId="77777777" w:rsidR="006E1585" w:rsidRPr="009567B8" w:rsidRDefault="00A70066">
      <w:pPr>
        <w:spacing w:after="0" w:line="259" w:lineRule="auto"/>
        <w:ind w:left="0" w:firstLine="0"/>
        <w:jc w:val="left"/>
      </w:pPr>
      <w:r w:rsidRPr="009567B8">
        <w:t xml:space="preserve"> </w:t>
      </w:r>
    </w:p>
    <w:p w14:paraId="6FFA0DCB" w14:textId="34990DA5" w:rsidR="006E1585" w:rsidRPr="009567B8" w:rsidRDefault="00A70066">
      <w:r w:rsidRPr="009567B8">
        <w:t>§ 1-11</w:t>
      </w:r>
      <w:r w:rsidR="00B93ABC" w:rsidRPr="009567B8">
        <w:t>6</w:t>
      </w:r>
      <w:r w:rsidRPr="009567B8">
        <w:t xml:space="preserve">.  Tow </w:t>
      </w:r>
      <w:proofErr w:type="gramStart"/>
      <w:r w:rsidRPr="009567B8">
        <w:t>service</w:t>
      </w:r>
      <w:proofErr w:type="gramEnd"/>
      <w:r w:rsidRPr="009567B8">
        <w:t xml:space="preserve"> </w:t>
      </w:r>
    </w:p>
    <w:p w14:paraId="66F02672" w14:textId="77777777" w:rsidR="006E1585" w:rsidRPr="009567B8" w:rsidRDefault="00A70066">
      <w:r w:rsidRPr="009567B8">
        <w:t xml:space="preserve">   Tow service means the operation of relocating, removing or towing vehicles for a fee. </w:t>
      </w:r>
    </w:p>
    <w:p w14:paraId="25FFCD71" w14:textId="77777777" w:rsidR="006E1585" w:rsidRPr="009567B8" w:rsidRDefault="00A70066">
      <w:pPr>
        <w:spacing w:after="0" w:line="259" w:lineRule="auto"/>
        <w:ind w:left="0" w:firstLine="0"/>
        <w:jc w:val="left"/>
      </w:pPr>
      <w:r w:rsidRPr="009567B8">
        <w:t xml:space="preserve"> </w:t>
      </w:r>
    </w:p>
    <w:p w14:paraId="61791C59" w14:textId="0AB7B733" w:rsidR="006E1585" w:rsidRPr="009567B8" w:rsidRDefault="00A70066">
      <w:r w:rsidRPr="009567B8">
        <w:t>§ 1-11</w:t>
      </w:r>
      <w:r w:rsidR="00B93ABC" w:rsidRPr="009567B8">
        <w:t>7</w:t>
      </w:r>
      <w:r w:rsidRPr="009567B8">
        <w:t xml:space="preserve">.  Tow </w:t>
      </w:r>
      <w:proofErr w:type="gramStart"/>
      <w:r w:rsidRPr="009567B8">
        <w:t>truck</w:t>
      </w:r>
      <w:proofErr w:type="gramEnd"/>
      <w:r w:rsidRPr="009567B8">
        <w:t xml:space="preserve"> </w:t>
      </w:r>
    </w:p>
    <w:p w14:paraId="7E417A4A" w14:textId="77777777" w:rsidR="006E1585" w:rsidRPr="009567B8" w:rsidRDefault="00A70066">
      <w:pPr>
        <w:spacing w:after="4" w:line="238" w:lineRule="auto"/>
        <w:ind w:left="-15" w:firstLine="0"/>
        <w:jc w:val="left"/>
      </w:pPr>
      <w:r w:rsidRPr="009567B8">
        <w:t xml:space="preserve">   Tow Truck means a vehicle that has a Class E (truck) registration designed to lift, pull, or carry a vehicle by hoist or mechanical apparatus, has a manufacturer’s Gross Vehicle Weight of 10,000 pounds or more. Tow truck includes rollbacks. </w:t>
      </w:r>
    </w:p>
    <w:p w14:paraId="30FD61AB" w14:textId="77777777" w:rsidR="006E1585" w:rsidRPr="009567B8" w:rsidRDefault="00A70066">
      <w:pPr>
        <w:spacing w:after="0" w:line="259" w:lineRule="auto"/>
        <w:ind w:left="0" w:firstLine="0"/>
        <w:jc w:val="left"/>
      </w:pPr>
      <w:r w:rsidRPr="009567B8">
        <w:t xml:space="preserve"> </w:t>
      </w:r>
    </w:p>
    <w:p w14:paraId="0398AF79" w14:textId="0E47831B" w:rsidR="006E1585" w:rsidRPr="009567B8" w:rsidRDefault="00A70066">
      <w:r w:rsidRPr="009567B8">
        <w:t>§ 1-11</w:t>
      </w:r>
      <w:r w:rsidR="00B93ABC" w:rsidRPr="009567B8">
        <w:t>8</w:t>
      </w:r>
      <w:r w:rsidRPr="009567B8">
        <w:t xml:space="preserve">.  Towing </w:t>
      </w:r>
    </w:p>
    <w:p w14:paraId="139059FA" w14:textId="77777777" w:rsidR="006E1585" w:rsidRPr="009567B8" w:rsidRDefault="00A70066">
      <w:r w:rsidRPr="009567B8">
        <w:t xml:space="preserve">   Towing means the moving, relocating or removing a vehicle by a towing service. </w:t>
      </w:r>
    </w:p>
    <w:p w14:paraId="23D874F5" w14:textId="77777777" w:rsidR="00FB2A64" w:rsidRPr="009567B8" w:rsidRDefault="00FB2A64"/>
    <w:p w14:paraId="420BAA21" w14:textId="2A27CE6B" w:rsidR="00FB2A64" w:rsidRPr="009567B8" w:rsidRDefault="00FB2A64">
      <w:r w:rsidRPr="009567B8">
        <w:t>§ 1-11</w:t>
      </w:r>
      <w:r w:rsidR="00B93ABC" w:rsidRPr="009567B8">
        <w:t>9</w:t>
      </w:r>
      <w:r w:rsidRPr="009567B8">
        <w:t xml:space="preserve">. Recovery </w:t>
      </w:r>
    </w:p>
    <w:p w14:paraId="548A86A2" w14:textId="77777777" w:rsidR="00FB2A64" w:rsidRPr="009567B8" w:rsidRDefault="00FB2A64">
      <w:r w:rsidRPr="009567B8">
        <w:t xml:space="preserve">   Means winching, hoisting, up-righting, removing, or otherwise relocating a vehicle when the vehicle is found in a location, state, or position in which it cannot be removed from the location, state, or position using only the vehicle’s own power, even if it were in complete operating condition. </w:t>
      </w:r>
    </w:p>
    <w:p w14:paraId="615BDC1A" w14:textId="77777777" w:rsidR="006E1585" w:rsidRPr="009567B8" w:rsidRDefault="00A70066">
      <w:pPr>
        <w:spacing w:after="0" w:line="259" w:lineRule="auto"/>
        <w:ind w:left="0" w:firstLine="0"/>
        <w:jc w:val="left"/>
      </w:pPr>
      <w:r w:rsidRPr="009567B8">
        <w:t xml:space="preserve"> </w:t>
      </w:r>
    </w:p>
    <w:p w14:paraId="1C17B6D3" w14:textId="376FB2F4" w:rsidR="006E1585" w:rsidRPr="009567B8" w:rsidRDefault="00A70066">
      <w:r w:rsidRPr="009567B8">
        <w:t>§ 1-1</w:t>
      </w:r>
      <w:r w:rsidR="00B93ABC" w:rsidRPr="009567B8">
        <w:t>20</w:t>
      </w:r>
      <w:r w:rsidRPr="009567B8">
        <w:t xml:space="preserve">.  Traffic Operations Supervisor </w:t>
      </w:r>
    </w:p>
    <w:p w14:paraId="54CD8D46" w14:textId="02FB1252" w:rsidR="006E1585" w:rsidRPr="009567B8" w:rsidRDefault="00A70066">
      <w:r w:rsidRPr="009567B8">
        <w:t xml:space="preserve">   Traffic Operations Supervisor is a sworn officer of the rank of sergeant who oversees the </w:t>
      </w:r>
      <w:r w:rsidR="00FB476C" w:rsidRPr="009567B8">
        <w:t>CCSO</w:t>
      </w:r>
      <w:r w:rsidRPr="009567B8">
        <w:t xml:space="preserve"> Traffic Operations Unit, which includes the </w:t>
      </w:r>
      <w:r w:rsidR="005E3B65" w:rsidRPr="009567B8">
        <w:t xml:space="preserve">Charles County Tow Permit Program as well as the </w:t>
      </w:r>
      <w:r w:rsidRPr="009567B8">
        <w:t xml:space="preserve">ATSP. </w:t>
      </w:r>
      <w:r w:rsidR="00C038EA" w:rsidRPr="009567B8">
        <w:t xml:space="preserve"> For the purposes of this definition, Traffic Operations Supervisor or his designee is synonymous.</w:t>
      </w:r>
    </w:p>
    <w:p w14:paraId="6CB1A15A" w14:textId="77777777" w:rsidR="006E1585" w:rsidRPr="009567B8" w:rsidRDefault="00A70066">
      <w:pPr>
        <w:spacing w:after="0" w:line="259" w:lineRule="auto"/>
        <w:ind w:left="0" w:firstLine="0"/>
        <w:jc w:val="left"/>
      </w:pPr>
      <w:r w:rsidRPr="009567B8">
        <w:t xml:space="preserve"> </w:t>
      </w:r>
    </w:p>
    <w:p w14:paraId="762D640B" w14:textId="77777777" w:rsidR="002062FC" w:rsidRPr="009567B8" w:rsidRDefault="002062FC"/>
    <w:p w14:paraId="7587DB40" w14:textId="2224BB2D" w:rsidR="006E1585" w:rsidRPr="009567B8" w:rsidRDefault="00A70066">
      <w:r w:rsidRPr="009567B8">
        <w:lastRenderedPageBreak/>
        <w:t>§ 1-1</w:t>
      </w:r>
      <w:r w:rsidR="00FB2A64" w:rsidRPr="009567B8">
        <w:t>2</w:t>
      </w:r>
      <w:r w:rsidR="00B93ABC" w:rsidRPr="009567B8">
        <w:t>1</w:t>
      </w:r>
      <w:r w:rsidRPr="009567B8">
        <w:t xml:space="preserve">.  Vehicle Storage Facility </w:t>
      </w:r>
    </w:p>
    <w:p w14:paraId="77F31345" w14:textId="77777777" w:rsidR="006E1585" w:rsidRPr="009567B8" w:rsidRDefault="00A70066">
      <w:r w:rsidRPr="009567B8">
        <w:t xml:space="preserve">   Vehicle Storage Facility - means a facility where impounded, </w:t>
      </w:r>
      <w:proofErr w:type="gramStart"/>
      <w:r w:rsidRPr="009567B8">
        <w:t>damaged</w:t>
      </w:r>
      <w:proofErr w:type="gramEnd"/>
      <w:r w:rsidRPr="009567B8">
        <w:t xml:space="preserve"> or disabled vehicles are stored at any time for compensation. </w:t>
      </w:r>
    </w:p>
    <w:p w14:paraId="433722FF" w14:textId="77777777" w:rsidR="006E1585" w:rsidRPr="009567B8" w:rsidRDefault="00A70066">
      <w:pPr>
        <w:spacing w:after="0" w:line="259" w:lineRule="auto"/>
        <w:ind w:left="0" w:firstLine="0"/>
        <w:jc w:val="left"/>
      </w:pPr>
      <w:r w:rsidRPr="009567B8">
        <w:t xml:space="preserve"> </w:t>
      </w:r>
    </w:p>
    <w:p w14:paraId="35465DE4" w14:textId="699EC964" w:rsidR="006E1585" w:rsidRPr="009567B8" w:rsidRDefault="00A70066">
      <w:r w:rsidRPr="009567B8">
        <w:t>§ 1-12</w:t>
      </w:r>
      <w:r w:rsidR="00B93ABC" w:rsidRPr="009567B8">
        <w:t>2</w:t>
      </w:r>
      <w:r w:rsidRPr="009567B8">
        <w:t xml:space="preserve">.  Violation </w:t>
      </w:r>
    </w:p>
    <w:p w14:paraId="678CB1B8" w14:textId="63377D79" w:rsidR="006E1585" w:rsidRPr="009567B8" w:rsidRDefault="00A70066">
      <w:r w:rsidRPr="009567B8">
        <w:t xml:space="preserve">   Violation is a breach</w:t>
      </w:r>
      <w:r w:rsidR="00A22F47" w:rsidRPr="009567B8">
        <w:t xml:space="preserve"> of</w:t>
      </w:r>
      <w:r w:rsidRPr="009567B8">
        <w:t xml:space="preserve"> </w:t>
      </w:r>
      <w:r w:rsidR="00A22F47" w:rsidRPr="009567B8">
        <w:t xml:space="preserve">any rules or policies </w:t>
      </w:r>
      <w:r w:rsidRPr="009567B8">
        <w:t>of this agreement</w:t>
      </w:r>
      <w:r w:rsidR="00A22F47" w:rsidRPr="009567B8">
        <w:t>.</w:t>
      </w:r>
      <w:r w:rsidRPr="009567B8">
        <w:t xml:space="preserve"> </w:t>
      </w:r>
    </w:p>
    <w:p w14:paraId="1B8ABB09" w14:textId="77777777" w:rsidR="006E1585" w:rsidRPr="009567B8" w:rsidRDefault="00A70066">
      <w:pPr>
        <w:spacing w:after="0" w:line="259" w:lineRule="auto"/>
        <w:ind w:left="67" w:firstLine="0"/>
        <w:jc w:val="center"/>
      </w:pPr>
      <w:r w:rsidRPr="009567B8">
        <w:rPr>
          <w:b/>
          <w:sz w:val="28"/>
        </w:rPr>
        <w:t xml:space="preserve"> </w:t>
      </w:r>
    </w:p>
    <w:p w14:paraId="3435FDEB" w14:textId="77777777" w:rsidR="006E1585" w:rsidRPr="009567B8" w:rsidRDefault="00A70066">
      <w:pPr>
        <w:spacing w:after="0" w:line="259" w:lineRule="auto"/>
        <w:ind w:left="52" w:firstLine="0"/>
        <w:jc w:val="center"/>
      </w:pPr>
      <w:r w:rsidRPr="009567B8">
        <w:rPr>
          <w:sz w:val="22"/>
        </w:rPr>
        <w:t xml:space="preserve"> </w:t>
      </w:r>
    </w:p>
    <w:p w14:paraId="165AFC50" w14:textId="77777777" w:rsidR="006E1585" w:rsidRPr="009567B8" w:rsidRDefault="00A70066">
      <w:pPr>
        <w:pStyle w:val="Heading1"/>
      </w:pPr>
      <w:r w:rsidRPr="009567B8">
        <w:t xml:space="preserve">TITLE 2 RULES AND POLICIES </w:t>
      </w:r>
    </w:p>
    <w:p w14:paraId="3B8E37AB" w14:textId="77777777" w:rsidR="006E1585" w:rsidRPr="009567B8" w:rsidRDefault="00A70066">
      <w:pPr>
        <w:spacing w:after="0" w:line="259" w:lineRule="auto"/>
        <w:ind w:left="57" w:firstLine="0"/>
        <w:jc w:val="center"/>
      </w:pPr>
      <w:r w:rsidRPr="009567B8">
        <w:t xml:space="preserve"> </w:t>
      </w:r>
    </w:p>
    <w:p w14:paraId="59FA7436" w14:textId="77777777" w:rsidR="006E1585" w:rsidRPr="009567B8" w:rsidRDefault="00A70066">
      <w:pPr>
        <w:rPr>
          <w:color w:val="auto"/>
        </w:rPr>
      </w:pPr>
      <w:r w:rsidRPr="009567B8">
        <w:rPr>
          <w:color w:val="auto"/>
        </w:rPr>
        <w:t xml:space="preserve">§ 2-101.  Intent  </w:t>
      </w:r>
    </w:p>
    <w:p w14:paraId="0E2D80E2" w14:textId="09ADEA22" w:rsidR="0079516B" w:rsidRPr="009567B8" w:rsidRDefault="00A70066">
      <w:pPr>
        <w:numPr>
          <w:ilvl w:val="0"/>
          <w:numId w:val="1"/>
        </w:numPr>
        <w:ind w:hanging="360"/>
        <w:rPr>
          <w:color w:val="auto"/>
        </w:rPr>
      </w:pPr>
      <w:r w:rsidRPr="009567B8">
        <w:rPr>
          <w:color w:val="auto"/>
        </w:rPr>
        <w:t xml:space="preserve">It is the policy of the Charles County Sheriff’s Office to utilize the services of any </w:t>
      </w:r>
      <w:r w:rsidR="005819B1" w:rsidRPr="009567B8">
        <w:rPr>
          <w:color w:val="auto"/>
        </w:rPr>
        <w:t>service provider</w:t>
      </w:r>
      <w:r w:rsidR="006E7246" w:rsidRPr="009567B8">
        <w:rPr>
          <w:color w:val="auto"/>
        </w:rPr>
        <w:t xml:space="preserve"> </w:t>
      </w:r>
      <w:r w:rsidRPr="009567B8">
        <w:rPr>
          <w:color w:val="auto"/>
        </w:rPr>
        <w:t>located within Charles County,</w:t>
      </w:r>
      <w:r w:rsidR="00795A40" w:rsidRPr="009567B8">
        <w:rPr>
          <w:color w:val="auto"/>
        </w:rPr>
        <w:t xml:space="preserve"> Maryland</w:t>
      </w:r>
      <w:r w:rsidRPr="009567B8">
        <w:rPr>
          <w:color w:val="auto"/>
        </w:rPr>
        <w:t xml:space="preserve"> which requests to participate in the ATSP</w:t>
      </w:r>
      <w:r w:rsidR="00E60117" w:rsidRPr="009567B8">
        <w:rPr>
          <w:color w:val="auto"/>
        </w:rPr>
        <w:t xml:space="preserve">, given said </w:t>
      </w:r>
      <w:r w:rsidR="005819B1" w:rsidRPr="009567B8">
        <w:rPr>
          <w:color w:val="auto"/>
        </w:rPr>
        <w:t>service provider</w:t>
      </w:r>
      <w:r w:rsidR="00E60117" w:rsidRPr="009567B8">
        <w:rPr>
          <w:color w:val="auto"/>
        </w:rPr>
        <w:t xml:space="preserve"> is in good standing with CCSO and meets the requirements of this document</w:t>
      </w:r>
      <w:r w:rsidRPr="009567B8">
        <w:rPr>
          <w:color w:val="auto"/>
        </w:rPr>
        <w:t>.</w:t>
      </w:r>
    </w:p>
    <w:p w14:paraId="14367E2A" w14:textId="32024B7D" w:rsidR="00E60117" w:rsidRPr="009567B8" w:rsidRDefault="008F23EC" w:rsidP="00E62A43">
      <w:pPr>
        <w:numPr>
          <w:ilvl w:val="0"/>
          <w:numId w:val="1"/>
        </w:numPr>
        <w:spacing w:line="247" w:lineRule="auto"/>
        <w:ind w:hanging="360"/>
        <w:rPr>
          <w:color w:val="auto"/>
        </w:rPr>
      </w:pPr>
      <w:r w:rsidRPr="009567B8">
        <w:rPr>
          <w:color w:val="auto"/>
        </w:rPr>
        <w:t xml:space="preserve">The maximum number of participates in the ATSP will be determined by the Sheriff and will be </w:t>
      </w:r>
      <w:r w:rsidR="00A22F47" w:rsidRPr="009567B8">
        <w:rPr>
          <w:color w:val="auto"/>
        </w:rPr>
        <w:t>managed</w:t>
      </w:r>
      <w:r w:rsidRPr="009567B8">
        <w:rPr>
          <w:color w:val="auto"/>
        </w:rPr>
        <w:t xml:space="preserve"> by the Tow Coordinator.   </w:t>
      </w:r>
      <w:r w:rsidR="00E60117" w:rsidRPr="009567B8">
        <w:rPr>
          <w:color w:val="auto"/>
        </w:rPr>
        <w:t xml:space="preserve">The Sheriff or his designee reserves the right to </w:t>
      </w:r>
      <w:r w:rsidR="003161D5" w:rsidRPr="009567B8">
        <w:rPr>
          <w:color w:val="auto"/>
        </w:rPr>
        <w:t>adjust</w:t>
      </w:r>
      <w:r w:rsidR="00E60117" w:rsidRPr="009567B8">
        <w:rPr>
          <w:color w:val="auto"/>
        </w:rPr>
        <w:t xml:space="preserve"> this number based on the needs of the </w:t>
      </w:r>
      <w:r w:rsidR="000A289E" w:rsidRPr="009567B8">
        <w:rPr>
          <w:color w:val="auto"/>
        </w:rPr>
        <w:t>community</w:t>
      </w:r>
      <w:r w:rsidR="00E60117" w:rsidRPr="009567B8">
        <w:rPr>
          <w:color w:val="auto"/>
        </w:rPr>
        <w:t xml:space="preserve"> and CCSO.</w:t>
      </w:r>
      <w:r w:rsidR="002815C2" w:rsidRPr="009567B8">
        <w:rPr>
          <w:color w:val="auto"/>
        </w:rPr>
        <w:t xml:space="preserve">  When vacancies occur, </w:t>
      </w:r>
      <w:r w:rsidR="00A22F47" w:rsidRPr="009567B8">
        <w:rPr>
          <w:color w:val="auto"/>
        </w:rPr>
        <w:t xml:space="preserve">a process determined by </w:t>
      </w:r>
      <w:r w:rsidR="002815C2" w:rsidRPr="009567B8">
        <w:rPr>
          <w:color w:val="auto"/>
        </w:rPr>
        <w:t xml:space="preserve">the Sheriff will </w:t>
      </w:r>
      <w:r w:rsidR="00A22F47" w:rsidRPr="009567B8">
        <w:rPr>
          <w:color w:val="auto"/>
        </w:rPr>
        <w:t xml:space="preserve">be used to select </w:t>
      </w:r>
      <w:r w:rsidR="002815C2" w:rsidRPr="009567B8">
        <w:rPr>
          <w:color w:val="auto"/>
        </w:rPr>
        <w:t xml:space="preserve">the next service provider </w:t>
      </w:r>
      <w:r w:rsidR="000A289E" w:rsidRPr="009567B8">
        <w:rPr>
          <w:color w:val="auto"/>
        </w:rPr>
        <w:t xml:space="preserve">that will </w:t>
      </w:r>
      <w:r w:rsidR="002815C2" w:rsidRPr="009567B8">
        <w:rPr>
          <w:color w:val="auto"/>
        </w:rPr>
        <w:t xml:space="preserve">be afforded the opportunity to participate in the ATSP. </w:t>
      </w:r>
      <w:r w:rsidR="00E60117" w:rsidRPr="009567B8">
        <w:rPr>
          <w:color w:val="auto"/>
        </w:rPr>
        <w:t xml:space="preserve">  </w:t>
      </w:r>
    </w:p>
    <w:p w14:paraId="269DDD1E" w14:textId="34DE2081" w:rsidR="006E1585" w:rsidRPr="009567B8" w:rsidRDefault="00A70066">
      <w:pPr>
        <w:numPr>
          <w:ilvl w:val="0"/>
          <w:numId w:val="1"/>
        </w:numPr>
        <w:ind w:hanging="360"/>
        <w:rPr>
          <w:color w:val="auto"/>
        </w:rPr>
      </w:pPr>
      <w:r w:rsidRPr="009567B8">
        <w:rPr>
          <w:color w:val="auto"/>
        </w:rPr>
        <w:t xml:space="preserve">Any </w:t>
      </w:r>
      <w:bookmarkStart w:id="0" w:name="_Hlk179445473"/>
      <w:r w:rsidR="005819B1" w:rsidRPr="009567B8">
        <w:rPr>
          <w:color w:val="auto"/>
        </w:rPr>
        <w:t>service provider</w:t>
      </w:r>
      <w:r w:rsidRPr="009567B8">
        <w:rPr>
          <w:color w:val="auto"/>
        </w:rPr>
        <w:t xml:space="preserve"> </w:t>
      </w:r>
      <w:bookmarkEnd w:id="0"/>
      <w:r w:rsidRPr="009567B8">
        <w:rPr>
          <w:color w:val="auto"/>
        </w:rPr>
        <w:t xml:space="preserve">participating in the ATSP will adhere to the rules and policies set forth within this document.   </w:t>
      </w:r>
    </w:p>
    <w:p w14:paraId="42573BB7" w14:textId="1F4DB2FB" w:rsidR="006E1585" w:rsidRPr="009567B8" w:rsidRDefault="00A70066">
      <w:pPr>
        <w:numPr>
          <w:ilvl w:val="0"/>
          <w:numId w:val="1"/>
        </w:numPr>
        <w:ind w:hanging="360"/>
        <w:rPr>
          <w:color w:val="auto"/>
        </w:rPr>
      </w:pPr>
      <w:r w:rsidRPr="009567B8">
        <w:rPr>
          <w:color w:val="auto"/>
        </w:rPr>
        <w:t xml:space="preserve">The </w:t>
      </w:r>
      <w:r w:rsidR="00FB476C" w:rsidRPr="009567B8">
        <w:rPr>
          <w:color w:val="auto"/>
        </w:rPr>
        <w:t>CCSO</w:t>
      </w:r>
      <w:r w:rsidRPr="009567B8">
        <w:rPr>
          <w:color w:val="auto"/>
        </w:rPr>
        <w:t xml:space="preserve"> </w:t>
      </w:r>
      <w:r w:rsidR="00594B5E" w:rsidRPr="009567B8">
        <w:rPr>
          <w:color w:val="auto"/>
        </w:rPr>
        <w:t>may</w:t>
      </w:r>
      <w:r w:rsidRPr="009567B8">
        <w:rPr>
          <w:color w:val="auto"/>
        </w:rPr>
        <w:t xml:space="preserve"> </w:t>
      </w:r>
      <w:r w:rsidR="008246A1" w:rsidRPr="009567B8">
        <w:rPr>
          <w:color w:val="auto"/>
        </w:rPr>
        <w:t>increase all</w:t>
      </w:r>
      <w:r w:rsidRPr="009567B8">
        <w:rPr>
          <w:color w:val="auto"/>
        </w:rPr>
        <w:t xml:space="preserve"> authorized to</w:t>
      </w:r>
      <w:r w:rsidR="00594B5E" w:rsidRPr="009567B8">
        <w:rPr>
          <w:color w:val="auto"/>
        </w:rPr>
        <w:t>w fees under the ATSP yearly by</w:t>
      </w:r>
      <w:r w:rsidR="008246A1" w:rsidRPr="009567B8">
        <w:rPr>
          <w:color w:val="auto"/>
        </w:rPr>
        <w:t xml:space="preserve"> approximately </w:t>
      </w:r>
      <w:r w:rsidRPr="009567B8">
        <w:rPr>
          <w:color w:val="auto"/>
        </w:rPr>
        <w:t xml:space="preserve">3%, rounded to the nearest dollar, beginning on January 1. The new Fee Schedule will be published and sent to each provider no later than </w:t>
      </w:r>
      <w:r w:rsidR="00594B5E" w:rsidRPr="009567B8">
        <w:rPr>
          <w:color w:val="auto"/>
        </w:rPr>
        <w:t xml:space="preserve">December </w:t>
      </w:r>
      <w:r w:rsidR="00781F2A" w:rsidRPr="009567B8">
        <w:rPr>
          <w:color w:val="auto"/>
        </w:rPr>
        <w:t>1</w:t>
      </w:r>
      <w:r w:rsidR="00781F2A" w:rsidRPr="009567B8">
        <w:rPr>
          <w:color w:val="auto"/>
          <w:vertAlign w:val="superscript"/>
        </w:rPr>
        <w:t>st</w:t>
      </w:r>
      <w:r w:rsidR="00781F2A" w:rsidRPr="009567B8">
        <w:rPr>
          <w:color w:val="auto"/>
        </w:rPr>
        <w:t xml:space="preserve"> of</w:t>
      </w:r>
      <w:r w:rsidRPr="009567B8">
        <w:rPr>
          <w:color w:val="auto"/>
        </w:rPr>
        <w:t xml:space="preserve"> each year and become effective on January 1</w:t>
      </w:r>
      <w:r w:rsidR="00594B5E" w:rsidRPr="009567B8">
        <w:rPr>
          <w:color w:val="auto"/>
          <w:vertAlign w:val="superscript"/>
        </w:rPr>
        <w:t>st</w:t>
      </w:r>
      <w:r w:rsidRPr="009567B8">
        <w:rPr>
          <w:color w:val="auto"/>
        </w:rPr>
        <w:t xml:space="preserve"> each following year. The Sheriff may, based on inflation, industry standards or other circumstances increase the amount of the tow fees beyond 3% as he deems necessary. </w:t>
      </w:r>
    </w:p>
    <w:p w14:paraId="279AB193" w14:textId="5A2D8B67" w:rsidR="006E1585" w:rsidRPr="009567B8" w:rsidRDefault="00A70066">
      <w:pPr>
        <w:numPr>
          <w:ilvl w:val="0"/>
          <w:numId w:val="1"/>
        </w:numPr>
        <w:ind w:hanging="360"/>
        <w:rPr>
          <w:color w:val="auto"/>
        </w:rPr>
      </w:pPr>
      <w:r w:rsidRPr="009567B8">
        <w:rPr>
          <w:color w:val="auto"/>
        </w:rPr>
        <w:t>Any</w:t>
      </w:r>
      <w:r w:rsidR="0017424F" w:rsidRPr="009567B8">
        <w:rPr>
          <w:color w:val="auto"/>
        </w:rPr>
        <w:t xml:space="preserve"> service</w:t>
      </w:r>
      <w:r w:rsidRPr="009567B8">
        <w:rPr>
          <w:color w:val="auto"/>
        </w:rPr>
        <w:t xml:space="preserve"> provider acting under this agreement and towing a vehicle </w:t>
      </w:r>
      <w:r w:rsidR="00A22F47" w:rsidRPr="009567B8">
        <w:rPr>
          <w:color w:val="auto"/>
        </w:rPr>
        <w:t xml:space="preserve">under the ATSP </w:t>
      </w:r>
      <w:r w:rsidRPr="009567B8">
        <w:rPr>
          <w:color w:val="auto"/>
        </w:rPr>
        <w:t xml:space="preserve">for the </w:t>
      </w:r>
      <w:r w:rsidR="00FB476C" w:rsidRPr="009567B8">
        <w:rPr>
          <w:color w:val="auto"/>
        </w:rPr>
        <w:t>CCSO</w:t>
      </w:r>
      <w:r w:rsidRPr="009567B8">
        <w:rPr>
          <w:color w:val="auto"/>
        </w:rPr>
        <w:t xml:space="preserve"> and held for storage as evidence or pending forfeiture by the </w:t>
      </w:r>
      <w:r w:rsidR="00FB476C" w:rsidRPr="009567B8">
        <w:rPr>
          <w:color w:val="auto"/>
        </w:rPr>
        <w:t>CCSO</w:t>
      </w:r>
      <w:r w:rsidRPr="009567B8">
        <w:rPr>
          <w:color w:val="auto"/>
        </w:rPr>
        <w:t xml:space="preserve"> shall submit invoice for payment to the Commander, Property Management Section, within </w:t>
      </w:r>
      <w:r w:rsidR="0052135E" w:rsidRPr="009567B8">
        <w:rPr>
          <w:color w:val="auto"/>
        </w:rPr>
        <w:t xml:space="preserve">30 </w:t>
      </w:r>
      <w:r w:rsidRPr="009567B8">
        <w:rPr>
          <w:color w:val="auto"/>
        </w:rPr>
        <w:t xml:space="preserve">calendar days of towing the vehicle.  Failure to submit an invoice for payment within </w:t>
      </w:r>
      <w:r w:rsidR="0052135E" w:rsidRPr="009567B8">
        <w:rPr>
          <w:color w:val="auto"/>
        </w:rPr>
        <w:t xml:space="preserve">30 </w:t>
      </w:r>
      <w:r w:rsidRPr="009567B8">
        <w:rPr>
          <w:color w:val="auto"/>
        </w:rPr>
        <w:t xml:space="preserve">days will result in the forfeiture of payment due by the </w:t>
      </w:r>
      <w:r w:rsidR="00FB476C" w:rsidRPr="009567B8">
        <w:rPr>
          <w:color w:val="auto"/>
        </w:rPr>
        <w:t>CCSO</w:t>
      </w:r>
      <w:r w:rsidRPr="009567B8">
        <w:rPr>
          <w:color w:val="auto"/>
        </w:rPr>
        <w:t xml:space="preserve"> to the </w:t>
      </w:r>
      <w:r w:rsidR="00FB476C" w:rsidRPr="009567B8">
        <w:rPr>
          <w:color w:val="auto"/>
        </w:rPr>
        <w:t xml:space="preserve">service </w:t>
      </w:r>
      <w:r w:rsidRPr="009567B8">
        <w:rPr>
          <w:color w:val="auto"/>
        </w:rPr>
        <w:t xml:space="preserve">provider. </w:t>
      </w:r>
    </w:p>
    <w:p w14:paraId="34A94F80" w14:textId="7444BA8A" w:rsidR="00183065" w:rsidRPr="009567B8" w:rsidRDefault="00183065" w:rsidP="00183065">
      <w:pPr>
        <w:rPr>
          <w:color w:val="auto"/>
        </w:rPr>
      </w:pPr>
    </w:p>
    <w:p w14:paraId="0BB53D6B" w14:textId="0A9F3B1A" w:rsidR="00183065" w:rsidRPr="009567B8" w:rsidRDefault="00183065" w:rsidP="00183065">
      <w:pPr>
        <w:rPr>
          <w:color w:val="auto"/>
        </w:rPr>
      </w:pPr>
      <w:r w:rsidRPr="009567B8">
        <w:rPr>
          <w:color w:val="auto"/>
        </w:rPr>
        <w:t>§ 2-102. Application</w:t>
      </w:r>
      <w:r w:rsidR="005E6F15" w:rsidRPr="009567B8">
        <w:rPr>
          <w:color w:val="auto"/>
        </w:rPr>
        <w:t xml:space="preserve"> and Renewal</w:t>
      </w:r>
      <w:r w:rsidRPr="009567B8">
        <w:rPr>
          <w:color w:val="auto"/>
        </w:rPr>
        <w:t xml:space="preserve"> </w:t>
      </w:r>
    </w:p>
    <w:p w14:paraId="6FDE12E8" w14:textId="19320F29" w:rsidR="00D84611" w:rsidRPr="009567B8" w:rsidRDefault="002815C2" w:rsidP="00E26452">
      <w:pPr>
        <w:pStyle w:val="ListParagraph"/>
        <w:numPr>
          <w:ilvl w:val="0"/>
          <w:numId w:val="33"/>
        </w:numPr>
        <w:rPr>
          <w:color w:val="auto"/>
        </w:rPr>
      </w:pPr>
      <w:r w:rsidRPr="009567B8">
        <w:rPr>
          <w:color w:val="auto"/>
        </w:rPr>
        <w:t>A s</w:t>
      </w:r>
      <w:r w:rsidR="005E3B65" w:rsidRPr="009567B8">
        <w:rPr>
          <w:color w:val="auto"/>
        </w:rPr>
        <w:t>ervice provider</w:t>
      </w:r>
      <w:r w:rsidR="00C15FB9" w:rsidRPr="009567B8">
        <w:rPr>
          <w:color w:val="auto"/>
        </w:rPr>
        <w:t xml:space="preserve"> applying to participate in the </w:t>
      </w:r>
      <w:r w:rsidR="005819B1" w:rsidRPr="009567B8">
        <w:rPr>
          <w:color w:val="auto"/>
        </w:rPr>
        <w:t>ATSP</w:t>
      </w:r>
      <w:r w:rsidR="00C15FB9" w:rsidRPr="009567B8">
        <w:rPr>
          <w:color w:val="auto"/>
        </w:rPr>
        <w:t xml:space="preserve"> </w:t>
      </w:r>
      <w:r w:rsidR="005211F5" w:rsidRPr="009567B8">
        <w:rPr>
          <w:color w:val="auto"/>
        </w:rPr>
        <w:t xml:space="preserve">is required to </w:t>
      </w:r>
      <w:proofErr w:type="gramStart"/>
      <w:r w:rsidR="005211F5" w:rsidRPr="009567B8">
        <w:rPr>
          <w:color w:val="auto"/>
        </w:rPr>
        <w:t>submit an Application</w:t>
      </w:r>
      <w:proofErr w:type="gramEnd"/>
      <w:r w:rsidR="005211F5" w:rsidRPr="009567B8">
        <w:rPr>
          <w:color w:val="auto"/>
        </w:rPr>
        <w:t xml:space="preserve"> for Authorized Tow Service Program,</w:t>
      </w:r>
      <w:r w:rsidR="00135731" w:rsidRPr="009567B8">
        <w:rPr>
          <w:color w:val="auto"/>
        </w:rPr>
        <w:t xml:space="preserve"> form #395</w:t>
      </w:r>
      <w:r w:rsidR="00D84611" w:rsidRPr="009567B8">
        <w:rPr>
          <w:color w:val="auto"/>
        </w:rPr>
        <w:t>.  If there are no current vacancies</w:t>
      </w:r>
      <w:r w:rsidR="0031421B" w:rsidRPr="009567B8">
        <w:rPr>
          <w:color w:val="auto"/>
        </w:rPr>
        <w:t xml:space="preserve"> (see §2-101) (b))</w:t>
      </w:r>
      <w:r w:rsidR="00D84611" w:rsidRPr="009567B8">
        <w:rPr>
          <w:color w:val="auto"/>
        </w:rPr>
        <w:t xml:space="preserve"> in the program, </w:t>
      </w:r>
      <w:r w:rsidR="005819B1" w:rsidRPr="009567B8">
        <w:rPr>
          <w:color w:val="auto"/>
        </w:rPr>
        <w:t>service</w:t>
      </w:r>
      <w:r w:rsidRPr="009567B8">
        <w:rPr>
          <w:color w:val="auto"/>
        </w:rPr>
        <w:t xml:space="preserve"> providers</w:t>
      </w:r>
      <w:r w:rsidR="00D84611" w:rsidRPr="009567B8">
        <w:rPr>
          <w:color w:val="auto"/>
        </w:rPr>
        <w:t xml:space="preserve"> will be place</w:t>
      </w:r>
      <w:r w:rsidR="00E26452" w:rsidRPr="009567B8">
        <w:rPr>
          <w:color w:val="auto"/>
        </w:rPr>
        <w:t>d</w:t>
      </w:r>
      <w:r w:rsidR="00D84611" w:rsidRPr="009567B8">
        <w:rPr>
          <w:color w:val="auto"/>
        </w:rPr>
        <w:t xml:space="preserve"> on a waiting list.  </w:t>
      </w:r>
    </w:p>
    <w:p w14:paraId="524E1E01" w14:textId="5E53C1DF" w:rsidR="00D84611" w:rsidRPr="009567B8" w:rsidRDefault="00D84611" w:rsidP="00E26452">
      <w:pPr>
        <w:pStyle w:val="ListParagraph"/>
        <w:numPr>
          <w:ilvl w:val="0"/>
          <w:numId w:val="33"/>
        </w:numPr>
        <w:rPr>
          <w:color w:val="auto"/>
        </w:rPr>
      </w:pPr>
      <w:r w:rsidRPr="009567B8">
        <w:rPr>
          <w:color w:val="auto"/>
        </w:rPr>
        <w:t xml:space="preserve">If a </w:t>
      </w:r>
      <w:r w:rsidR="000A289E" w:rsidRPr="009567B8">
        <w:rPr>
          <w:color w:val="auto"/>
        </w:rPr>
        <w:t>service provider</w:t>
      </w:r>
      <w:r w:rsidRPr="009567B8">
        <w:rPr>
          <w:color w:val="auto"/>
        </w:rPr>
        <w:t xml:space="preserve"> leaves the program or is removed from the program, they will need to reapply and begin the process over</w:t>
      </w:r>
      <w:r w:rsidR="00DA643F" w:rsidRPr="009567B8">
        <w:rPr>
          <w:color w:val="auto"/>
        </w:rPr>
        <w:t>, unless it has been determined that they will no longer</w:t>
      </w:r>
      <w:r w:rsidR="00C6414F" w:rsidRPr="009567B8">
        <w:rPr>
          <w:color w:val="auto"/>
        </w:rPr>
        <w:t xml:space="preserve"> be eligible to participation in the ATSP</w:t>
      </w:r>
      <w:r w:rsidRPr="009567B8">
        <w:rPr>
          <w:color w:val="auto"/>
        </w:rPr>
        <w:t xml:space="preserve">. Once a vacancy becomes </w:t>
      </w:r>
      <w:r w:rsidR="0031421B" w:rsidRPr="009567B8">
        <w:rPr>
          <w:color w:val="auto"/>
        </w:rPr>
        <w:t>available,</w:t>
      </w:r>
      <w:r w:rsidRPr="009567B8">
        <w:rPr>
          <w:color w:val="auto"/>
        </w:rPr>
        <w:t xml:space="preserve"> the next </w:t>
      </w:r>
      <w:r w:rsidR="000A289E" w:rsidRPr="009567B8">
        <w:rPr>
          <w:color w:val="auto"/>
        </w:rPr>
        <w:t>service provider selected</w:t>
      </w:r>
      <w:r w:rsidRPr="009567B8">
        <w:rPr>
          <w:color w:val="auto"/>
        </w:rPr>
        <w:t xml:space="preserve"> </w:t>
      </w:r>
      <w:r w:rsidR="00796F57" w:rsidRPr="009567B8">
        <w:rPr>
          <w:color w:val="auto"/>
        </w:rPr>
        <w:t xml:space="preserve">will </w:t>
      </w:r>
      <w:r w:rsidR="00491DAB" w:rsidRPr="009567B8">
        <w:rPr>
          <w:color w:val="auto"/>
        </w:rPr>
        <w:t>be inspected as</w:t>
      </w:r>
      <w:r w:rsidR="00796F57" w:rsidRPr="009567B8">
        <w:rPr>
          <w:color w:val="auto"/>
        </w:rPr>
        <w:t xml:space="preserve"> outlined in this program.  If a </w:t>
      </w:r>
      <w:r w:rsidR="00491DAB" w:rsidRPr="009567B8">
        <w:rPr>
          <w:color w:val="auto"/>
        </w:rPr>
        <w:t>service provider</w:t>
      </w:r>
      <w:r w:rsidR="00796F57" w:rsidRPr="009567B8">
        <w:rPr>
          <w:color w:val="auto"/>
        </w:rPr>
        <w:t xml:space="preserve"> meets the requirements outlined</w:t>
      </w:r>
      <w:r w:rsidR="00491DAB" w:rsidRPr="009567B8">
        <w:rPr>
          <w:color w:val="auto"/>
        </w:rPr>
        <w:t xml:space="preserve">, </w:t>
      </w:r>
      <w:r w:rsidR="00796F57" w:rsidRPr="009567B8">
        <w:rPr>
          <w:color w:val="auto"/>
        </w:rPr>
        <w:t xml:space="preserve">they will be added to the ATSP.   </w:t>
      </w:r>
      <w:r w:rsidRPr="009567B8">
        <w:rPr>
          <w:color w:val="auto"/>
        </w:rPr>
        <w:t xml:space="preserve">  </w:t>
      </w:r>
    </w:p>
    <w:p w14:paraId="6F7298C1" w14:textId="3672CA0B" w:rsidR="0031421B" w:rsidRPr="009567B8" w:rsidRDefault="0031421B" w:rsidP="00E26452">
      <w:pPr>
        <w:pStyle w:val="ListParagraph"/>
        <w:numPr>
          <w:ilvl w:val="0"/>
          <w:numId w:val="33"/>
        </w:numPr>
        <w:rPr>
          <w:color w:val="auto"/>
        </w:rPr>
      </w:pPr>
      <w:r w:rsidRPr="009567B8">
        <w:rPr>
          <w:color w:val="auto"/>
        </w:rPr>
        <w:t xml:space="preserve">Each </w:t>
      </w:r>
      <w:r w:rsidR="00491DAB" w:rsidRPr="009567B8">
        <w:rPr>
          <w:color w:val="auto"/>
        </w:rPr>
        <w:t>service provider</w:t>
      </w:r>
      <w:r w:rsidRPr="009567B8">
        <w:rPr>
          <w:color w:val="auto"/>
        </w:rPr>
        <w:t xml:space="preserve"> will be inspected in accordance with section §3-101(c) (9) of this program.  </w:t>
      </w:r>
    </w:p>
    <w:p w14:paraId="46023E29" w14:textId="4A0E01AB" w:rsidR="00566F7F" w:rsidRPr="009567B8" w:rsidRDefault="00566F7F" w:rsidP="00E26452">
      <w:pPr>
        <w:pStyle w:val="ListParagraph"/>
        <w:numPr>
          <w:ilvl w:val="0"/>
          <w:numId w:val="33"/>
        </w:numPr>
        <w:rPr>
          <w:color w:val="auto"/>
        </w:rPr>
      </w:pPr>
      <w:r w:rsidRPr="009567B8">
        <w:rPr>
          <w:color w:val="auto"/>
        </w:rPr>
        <w:t>By December 1</w:t>
      </w:r>
      <w:r w:rsidRPr="009567B8">
        <w:rPr>
          <w:color w:val="auto"/>
          <w:vertAlign w:val="superscript"/>
        </w:rPr>
        <w:t>st</w:t>
      </w:r>
      <w:r w:rsidRPr="009567B8">
        <w:rPr>
          <w:color w:val="auto"/>
        </w:rPr>
        <w:t xml:space="preserve"> of each year </w:t>
      </w:r>
      <w:r w:rsidR="005E084B" w:rsidRPr="009567B8">
        <w:rPr>
          <w:color w:val="auto"/>
        </w:rPr>
        <w:t>a service</w:t>
      </w:r>
      <w:r w:rsidRPr="009567B8">
        <w:rPr>
          <w:color w:val="auto"/>
        </w:rPr>
        <w:t xml:space="preserve"> provider</w:t>
      </w:r>
      <w:r w:rsidR="005E084B" w:rsidRPr="009567B8">
        <w:rPr>
          <w:color w:val="auto"/>
        </w:rPr>
        <w:t xml:space="preserve"> in good standing who is</w:t>
      </w:r>
      <w:r w:rsidRPr="009567B8">
        <w:rPr>
          <w:color w:val="auto"/>
        </w:rPr>
        <w:t xml:space="preserve"> </w:t>
      </w:r>
      <w:r w:rsidR="005E084B" w:rsidRPr="009567B8">
        <w:rPr>
          <w:color w:val="auto"/>
        </w:rPr>
        <w:t xml:space="preserve">currently participating in the ATSP </w:t>
      </w:r>
      <w:r w:rsidRPr="009567B8">
        <w:rPr>
          <w:color w:val="auto"/>
        </w:rPr>
        <w:t xml:space="preserve">will be provided </w:t>
      </w:r>
      <w:r w:rsidR="00230150" w:rsidRPr="009567B8">
        <w:rPr>
          <w:color w:val="auto"/>
        </w:rPr>
        <w:t>the</w:t>
      </w:r>
      <w:r w:rsidRPr="009567B8">
        <w:rPr>
          <w:color w:val="auto"/>
        </w:rPr>
        <w:t xml:space="preserve"> ATSP</w:t>
      </w:r>
      <w:r w:rsidR="000427F0" w:rsidRPr="009567B8">
        <w:rPr>
          <w:color w:val="auto"/>
        </w:rPr>
        <w:t xml:space="preserve"> Rules and Polices form #397</w:t>
      </w:r>
      <w:r w:rsidRPr="009567B8">
        <w:rPr>
          <w:color w:val="auto"/>
        </w:rPr>
        <w:t xml:space="preserve"> </w:t>
      </w:r>
      <w:r w:rsidR="002054C9" w:rsidRPr="009567B8">
        <w:rPr>
          <w:color w:val="auto"/>
        </w:rPr>
        <w:t>and</w:t>
      </w:r>
      <w:r w:rsidR="00230150" w:rsidRPr="009567B8">
        <w:rPr>
          <w:color w:val="auto"/>
        </w:rPr>
        <w:t xml:space="preserve"> the</w:t>
      </w:r>
      <w:r w:rsidR="002054C9" w:rsidRPr="009567B8">
        <w:rPr>
          <w:color w:val="auto"/>
        </w:rPr>
        <w:t xml:space="preserve"> </w:t>
      </w:r>
      <w:r w:rsidR="002054C9" w:rsidRPr="009567B8">
        <w:rPr>
          <w:color w:val="auto"/>
        </w:rPr>
        <w:lastRenderedPageBreak/>
        <w:t>Authorized Tow Fee Schedule f</w:t>
      </w:r>
      <w:r w:rsidR="00AD14DE" w:rsidRPr="009567B8">
        <w:rPr>
          <w:color w:val="auto"/>
        </w:rPr>
        <w:t>or</w:t>
      </w:r>
      <w:r w:rsidR="002054C9" w:rsidRPr="009567B8">
        <w:rPr>
          <w:color w:val="auto"/>
        </w:rPr>
        <w:t xml:space="preserve">m #397A </w:t>
      </w:r>
      <w:r w:rsidRPr="009567B8">
        <w:rPr>
          <w:color w:val="auto"/>
        </w:rPr>
        <w:t>for the upcoming calendar year.  The provider must sign and return the</w:t>
      </w:r>
      <w:r w:rsidR="002054C9" w:rsidRPr="009567B8">
        <w:rPr>
          <w:color w:val="auto"/>
        </w:rPr>
        <w:t xml:space="preserve"> </w:t>
      </w:r>
      <w:r w:rsidR="005E084B" w:rsidRPr="009567B8">
        <w:rPr>
          <w:color w:val="auto"/>
        </w:rPr>
        <w:t>A</w:t>
      </w:r>
      <w:r w:rsidR="002054C9" w:rsidRPr="009567B8">
        <w:rPr>
          <w:color w:val="auto"/>
        </w:rPr>
        <w:t>pplication</w:t>
      </w:r>
      <w:r w:rsidRPr="009567B8">
        <w:rPr>
          <w:color w:val="auto"/>
        </w:rPr>
        <w:t xml:space="preserve"> </w:t>
      </w:r>
      <w:r w:rsidR="005E084B" w:rsidRPr="009567B8">
        <w:rPr>
          <w:color w:val="auto"/>
        </w:rPr>
        <w:t>R</w:t>
      </w:r>
      <w:r w:rsidRPr="009567B8">
        <w:rPr>
          <w:color w:val="auto"/>
        </w:rPr>
        <w:t xml:space="preserve">enewal form #395R </w:t>
      </w:r>
      <w:r w:rsidR="005E084B" w:rsidRPr="009567B8">
        <w:rPr>
          <w:color w:val="auto"/>
        </w:rPr>
        <w:t xml:space="preserve">to the Tow Coordinator </w:t>
      </w:r>
      <w:r w:rsidRPr="009567B8">
        <w:rPr>
          <w:color w:val="auto"/>
        </w:rPr>
        <w:t>by no later than December 15</w:t>
      </w:r>
      <w:r w:rsidRPr="009567B8">
        <w:rPr>
          <w:color w:val="auto"/>
          <w:vertAlign w:val="superscript"/>
        </w:rPr>
        <w:t>th</w:t>
      </w:r>
      <w:r w:rsidRPr="009567B8">
        <w:rPr>
          <w:color w:val="auto"/>
        </w:rPr>
        <w:t xml:space="preserve"> to remain a </w:t>
      </w:r>
      <w:r w:rsidR="005E084B" w:rsidRPr="009567B8">
        <w:rPr>
          <w:color w:val="auto"/>
        </w:rPr>
        <w:t>service</w:t>
      </w:r>
      <w:r w:rsidRPr="009567B8">
        <w:rPr>
          <w:color w:val="auto"/>
        </w:rPr>
        <w:t xml:space="preserve"> provider under the </w:t>
      </w:r>
      <w:r w:rsidR="00C6414F" w:rsidRPr="009567B8">
        <w:rPr>
          <w:color w:val="auto"/>
        </w:rPr>
        <w:t>ATSP</w:t>
      </w:r>
      <w:r w:rsidRPr="009567B8">
        <w:rPr>
          <w:color w:val="auto"/>
        </w:rPr>
        <w:t>.</w:t>
      </w:r>
      <w:r w:rsidR="005E084B" w:rsidRPr="009567B8">
        <w:rPr>
          <w:color w:val="auto"/>
        </w:rPr>
        <w:t xml:space="preserve">  Failure of a service provider to return a completed Application Renewal form </w:t>
      </w:r>
      <w:r w:rsidR="00C6414F" w:rsidRPr="009567B8">
        <w:rPr>
          <w:color w:val="auto"/>
        </w:rPr>
        <w:t xml:space="preserve">#395R </w:t>
      </w:r>
      <w:r w:rsidR="005E084B" w:rsidRPr="009567B8">
        <w:rPr>
          <w:color w:val="auto"/>
        </w:rPr>
        <w:t>by December 15</w:t>
      </w:r>
      <w:r w:rsidR="005E084B" w:rsidRPr="009567B8">
        <w:rPr>
          <w:color w:val="auto"/>
          <w:vertAlign w:val="superscript"/>
        </w:rPr>
        <w:t>th</w:t>
      </w:r>
      <w:r w:rsidR="005E084B" w:rsidRPr="009567B8">
        <w:rPr>
          <w:color w:val="auto"/>
        </w:rPr>
        <w:t xml:space="preserve"> will result in your separation </w:t>
      </w:r>
      <w:r w:rsidR="00CE1EA0" w:rsidRPr="009567B8">
        <w:rPr>
          <w:color w:val="auto"/>
        </w:rPr>
        <w:t xml:space="preserve">from </w:t>
      </w:r>
      <w:r w:rsidR="005E084B" w:rsidRPr="009567B8">
        <w:rPr>
          <w:color w:val="auto"/>
        </w:rPr>
        <w:t>the ATSP</w:t>
      </w:r>
      <w:r w:rsidR="00CE1EA0" w:rsidRPr="009567B8">
        <w:rPr>
          <w:color w:val="auto"/>
        </w:rPr>
        <w:t>,</w:t>
      </w:r>
      <w:r w:rsidR="005E084B" w:rsidRPr="009567B8">
        <w:rPr>
          <w:color w:val="auto"/>
        </w:rPr>
        <w:t xml:space="preserve"> effective midnight, December 31</w:t>
      </w:r>
      <w:r w:rsidR="005E084B" w:rsidRPr="009567B8">
        <w:rPr>
          <w:color w:val="auto"/>
          <w:vertAlign w:val="superscript"/>
        </w:rPr>
        <w:t>st</w:t>
      </w:r>
      <w:r w:rsidR="005E084B" w:rsidRPr="009567B8">
        <w:rPr>
          <w:color w:val="auto"/>
        </w:rPr>
        <w:t xml:space="preserve">. </w:t>
      </w:r>
    </w:p>
    <w:p w14:paraId="749B22ED" w14:textId="77777777" w:rsidR="006E1585" w:rsidRPr="009567B8" w:rsidRDefault="00A70066">
      <w:pPr>
        <w:spacing w:after="0" w:line="259" w:lineRule="auto"/>
        <w:ind w:left="0" w:firstLine="0"/>
        <w:jc w:val="left"/>
        <w:rPr>
          <w:color w:val="auto"/>
        </w:rPr>
      </w:pPr>
      <w:r w:rsidRPr="009567B8">
        <w:rPr>
          <w:color w:val="auto"/>
        </w:rPr>
        <w:t xml:space="preserve"> </w:t>
      </w:r>
    </w:p>
    <w:p w14:paraId="7E97C5B8" w14:textId="1C823E77" w:rsidR="006E1585" w:rsidRPr="009567B8" w:rsidRDefault="00A70066">
      <w:pPr>
        <w:rPr>
          <w:color w:val="auto"/>
        </w:rPr>
      </w:pPr>
      <w:r w:rsidRPr="009567B8">
        <w:rPr>
          <w:color w:val="auto"/>
        </w:rPr>
        <w:t>§ 2-10</w:t>
      </w:r>
      <w:r w:rsidR="00183065" w:rsidRPr="009567B8">
        <w:rPr>
          <w:color w:val="auto"/>
        </w:rPr>
        <w:t>3</w:t>
      </w:r>
      <w:r w:rsidRPr="009567B8">
        <w:rPr>
          <w:color w:val="auto"/>
        </w:rPr>
        <w:t xml:space="preserve">.  Control and Operation </w:t>
      </w:r>
    </w:p>
    <w:p w14:paraId="1F892C24" w14:textId="1DB1527A" w:rsidR="006E1585" w:rsidRPr="009567B8" w:rsidRDefault="00A70066">
      <w:pPr>
        <w:numPr>
          <w:ilvl w:val="0"/>
          <w:numId w:val="2"/>
        </w:numPr>
        <w:ind w:hanging="360"/>
        <w:rPr>
          <w:color w:val="auto"/>
        </w:rPr>
      </w:pPr>
      <w:r w:rsidRPr="009567B8">
        <w:rPr>
          <w:color w:val="auto"/>
        </w:rPr>
        <w:t xml:space="preserve">The </w:t>
      </w:r>
      <w:r w:rsidR="00FB476C" w:rsidRPr="009567B8">
        <w:rPr>
          <w:color w:val="auto"/>
        </w:rPr>
        <w:t>CCSO</w:t>
      </w:r>
      <w:r w:rsidRPr="009567B8">
        <w:rPr>
          <w:color w:val="auto"/>
        </w:rPr>
        <w:t xml:space="preserve"> ATSP is controlled and operated by the Sheriff, Charles County, MD through the establishment of:  </w:t>
      </w:r>
    </w:p>
    <w:p w14:paraId="6C6F2423" w14:textId="77777777" w:rsidR="006E1585" w:rsidRPr="009567B8" w:rsidRDefault="00A70066">
      <w:pPr>
        <w:numPr>
          <w:ilvl w:val="1"/>
          <w:numId w:val="2"/>
        </w:numPr>
        <w:ind w:hanging="360"/>
        <w:rPr>
          <w:color w:val="auto"/>
        </w:rPr>
      </w:pPr>
      <w:r w:rsidRPr="009567B8">
        <w:rPr>
          <w:color w:val="auto"/>
        </w:rPr>
        <w:t xml:space="preserve">Rules and Policies (CCSO Form 397) </w:t>
      </w:r>
      <w:proofErr w:type="gramStart"/>
      <w:r w:rsidRPr="009567B8">
        <w:rPr>
          <w:color w:val="auto"/>
        </w:rPr>
        <w:t>and;</w:t>
      </w:r>
      <w:proofErr w:type="gramEnd"/>
      <w:r w:rsidRPr="009567B8">
        <w:rPr>
          <w:color w:val="auto"/>
        </w:rPr>
        <w:t xml:space="preserve"> </w:t>
      </w:r>
    </w:p>
    <w:p w14:paraId="7ECA425B" w14:textId="6F79B558" w:rsidR="006E1585" w:rsidRPr="009567B8" w:rsidRDefault="00FB476C">
      <w:pPr>
        <w:numPr>
          <w:ilvl w:val="1"/>
          <w:numId w:val="2"/>
        </w:numPr>
        <w:ind w:hanging="360"/>
        <w:rPr>
          <w:color w:val="auto"/>
        </w:rPr>
      </w:pPr>
      <w:r w:rsidRPr="009567B8">
        <w:rPr>
          <w:color w:val="auto"/>
        </w:rPr>
        <w:t>ATSP</w:t>
      </w:r>
      <w:r w:rsidR="00A70066" w:rsidRPr="009567B8">
        <w:rPr>
          <w:color w:val="auto"/>
        </w:rPr>
        <w:t xml:space="preserve"> Schedule of Fees for Services (Form 397A).  </w:t>
      </w:r>
    </w:p>
    <w:p w14:paraId="442E7869" w14:textId="7E2B94F4" w:rsidR="0031428B" w:rsidRPr="009567B8" w:rsidRDefault="00A70066">
      <w:pPr>
        <w:numPr>
          <w:ilvl w:val="0"/>
          <w:numId w:val="2"/>
        </w:numPr>
        <w:ind w:hanging="360"/>
        <w:rPr>
          <w:color w:val="auto"/>
        </w:rPr>
      </w:pPr>
      <w:r w:rsidRPr="009567B8">
        <w:rPr>
          <w:color w:val="auto"/>
        </w:rPr>
        <w:t>Participation in this program by</w:t>
      </w:r>
      <w:r w:rsidR="007A46A2" w:rsidRPr="009567B8">
        <w:rPr>
          <w:color w:val="auto"/>
        </w:rPr>
        <w:t xml:space="preserve"> a</w:t>
      </w:r>
      <w:r w:rsidRPr="009567B8">
        <w:rPr>
          <w:color w:val="auto"/>
        </w:rPr>
        <w:t xml:space="preserve"> </w:t>
      </w:r>
      <w:r w:rsidR="00FB476C" w:rsidRPr="009567B8">
        <w:rPr>
          <w:color w:val="auto"/>
        </w:rPr>
        <w:t>service provider</w:t>
      </w:r>
      <w:r w:rsidRPr="009567B8">
        <w:rPr>
          <w:color w:val="auto"/>
        </w:rPr>
        <w:t xml:space="preserve"> is strictly on a voluntary basis.</w:t>
      </w:r>
    </w:p>
    <w:p w14:paraId="30608FC6" w14:textId="654EA05F" w:rsidR="006E1585" w:rsidRPr="009567B8" w:rsidRDefault="00552FCB" w:rsidP="0031428B">
      <w:pPr>
        <w:numPr>
          <w:ilvl w:val="0"/>
          <w:numId w:val="2"/>
        </w:numPr>
        <w:ind w:hanging="360"/>
        <w:rPr>
          <w:color w:val="auto"/>
        </w:rPr>
      </w:pPr>
      <w:r w:rsidRPr="009567B8">
        <w:rPr>
          <w:color w:val="auto"/>
        </w:rPr>
        <w:t xml:space="preserve">Service providers requesting to terminate their ATSP agreement shall do so in writing at least 10 business days prior absent exigent circumstances. </w:t>
      </w:r>
    </w:p>
    <w:p w14:paraId="03787C5F" w14:textId="6806A53D" w:rsidR="006E1585" w:rsidRPr="009567B8" w:rsidRDefault="00A70066">
      <w:pPr>
        <w:numPr>
          <w:ilvl w:val="0"/>
          <w:numId w:val="2"/>
        </w:numPr>
        <w:ind w:hanging="360"/>
        <w:rPr>
          <w:color w:val="auto"/>
        </w:rPr>
      </w:pPr>
      <w:r w:rsidRPr="009567B8">
        <w:rPr>
          <w:color w:val="auto"/>
        </w:rPr>
        <w:t xml:space="preserve">Any </w:t>
      </w:r>
      <w:r w:rsidR="00FB476C" w:rsidRPr="009567B8">
        <w:rPr>
          <w:color w:val="auto"/>
        </w:rPr>
        <w:t>service provider</w:t>
      </w:r>
      <w:r w:rsidRPr="009567B8">
        <w:rPr>
          <w:color w:val="auto"/>
        </w:rPr>
        <w:t xml:space="preserve"> who is utilized by the </w:t>
      </w:r>
      <w:r w:rsidR="00FB476C" w:rsidRPr="009567B8">
        <w:rPr>
          <w:color w:val="auto"/>
        </w:rPr>
        <w:t>CCSO</w:t>
      </w:r>
      <w:r w:rsidRPr="009567B8">
        <w:rPr>
          <w:color w:val="auto"/>
        </w:rPr>
        <w:t xml:space="preserve"> under this voluntary program must abide by the Rules and Policies (Form 397) and the Authorized Tow Service Program Schedule of Fees for Services (Form 397A) as established by the Sheriff of Charles County.  </w:t>
      </w:r>
    </w:p>
    <w:p w14:paraId="221C5F59" w14:textId="3DFFAFB6" w:rsidR="00D96376" w:rsidRPr="009567B8" w:rsidRDefault="00D96376" w:rsidP="00D96376">
      <w:pPr>
        <w:numPr>
          <w:ilvl w:val="0"/>
          <w:numId w:val="2"/>
        </w:numPr>
        <w:ind w:hanging="360"/>
        <w:rPr>
          <w:color w:val="auto"/>
        </w:rPr>
      </w:pPr>
      <w:r w:rsidRPr="009567B8">
        <w:rPr>
          <w:color w:val="auto"/>
        </w:rPr>
        <w:t xml:space="preserve">Each </w:t>
      </w:r>
      <w:r w:rsidR="00FB476C" w:rsidRPr="009567B8">
        <w:rPr>
          <w:color w:val="auto"/>
        </w:rPr>
        <w:t>service provider</w:t>
      </w:r>
      <w:r w:rsidRPr="009567B8">
        <w:rPr>
          <w:color w:val="auto"/>
        </w:rPr>
        <w:t xml:space="preserve"> will designate </w:t>
      </w:r>
      <w:r w:rsidR="001364AE" w:rsidRPr="009567B8">
        <w:rPr>
          <w:color w:val="auto"/>
        </w:rPr>
        <w:t xml:space="preserve">one </w:t>
      </w:r>
      <w:r w:rsidR="00FB476C" w:rsidRPr="009567B8">
        <w:rPr>
          <w:color w:val="auto"/>
        </w:rPr>
        <w:t xml:space="preserve">(1) </w:t>
      </w:r>
      <w:r w:rsidRPr="009567B8">
        <w:rPr>
          <w:color w:val="auto"/>
        </w:rPr>
        <w:t xml:space="preserve">point of contact who will be responsible for all communication related to the </w:t>
      </w:r>
      <w:r w:rsidR="00230150" w:rsidRPr="009567B8">
        <w:rPr>
          <w:color w:val="auto"/>
        </w:rPr>
        <w:t>service provider</w:t>
      </w:r>
      <w:r w:rsidRPr="009567B8">
        <w:rPr>
          <w:color w:val="auto"/>
        </w:rPr>
        <w:t xml:space="preserve"> and the administration of th</w:t>
      </w:r>
      <w:r w:rsidR="006530D9" w:rsidRPr="009567B8">
        <w:rPr>
          <w:color w:val="auto"/>
        </w:rPr>
        <w:t xml:space="preserve">e </w:t>
      </w:r>
      <w:r w:rsidR="00FB476C" w:rsidRPr="009567B8">
        <w:rPr>
          <w:color w:val="auto"/>
        </w:rPr>
        <w:t>ATSP</w:t>
      </w:r>
      <w:r w:rsidRPr="009567B8">
        <w:rPr>
          <w:color w:val="auto"/>
        </w:rPr>
        <w:t xml:space="preserve">.  </w:t>
      </w:r>
    </w:p>
    <w:p w14:paraId="4047E908" w14:textId="16DCD37F" w:rsidR="006E1585" w:rsidRPr="00CF558C" w:rsidRDefault="00413BE2">
      <w:pPr>
        <w:numPr>
          <w:ilvl w:val="0"/>
          <w:numId w:val="2"/>
        </w:numPr>
        <w:ind w:hanging="360"/>
        <w:rPr>
          <w:strike/>
          <w:color w:val="auto"/>
        </w:rPr>
      </w:pPr>
      <w:r w:rsidRPr="00CF558C">
        <w:rPr>
          <w:color w:val="auto"/>
        </w:rPr>
        <w:t>These requirements apply when a member of CCSO makes a request on the behalf of the agency, another law enforcement agency, or a citizen</w:t>
      </w:r>
      <w:r w:rsidR="00CF558C">
        <w:rPr>
          <w:color w:val="auto"/>
        </w:rPr>
        <w:t>.</w:t>
      </w:r>
    </w:p>
    <w:p w14:paraId="21C3AB4E" w14:textId="77777777" w:rsidR="006E1585" w:rsidRPr="009567B8" w:rsidRDefault="00A70066">
      <w:pPr>
        <w:numPr>
          <w:ilvl w:val="0"/>
          <w:numId w:val="2"/>
        </w:numPr>
        <w:ind w:hanging="360"/>
        <w:rPr>
          <w:color w:val="auto"/>
        </w:rPr>
      </w:pPr>
      <w:r w:rsidRPr="009567B8">
        <w:rPr>
          <w:color w:val="auto"/>
        </w:rPr>
        <w:t xml:space="preserve">Participation in this program is open to all tow service providers in Charles County, Maryland without regard to race, sex, creed, religion, sexual orientation or political affiliation or any other protected category under State or Federal law.   </w:t>
      </w:r>
    </w:p>
    <w:p w14:paraId="6A8F892E" w14:textId="77777777" w:rsidR="006E1585" w:rsidRPr="009567B8" w:rsidRDefault="00A70066">
      <w:pPr>
        <w:spacing w:after="0" w:line="259" w:lineRule="auto"/>
        <w:ind w:left="0" w:firstLine="0"/>
        <w:jc w:val="left"/>
        <w:rPr>
          <w:color w:val="auto"/>
        </w:rPr>
      </w:pPr>
      <w:r w:rsidRPr="009567B8">
        <w:rPr>
          <w:color w:val="auto"/>
        </w:rPr>
        <w:t xml:space="preserve"> </w:t>
      </w:r>
    </w:p>
    <w:p w14:paraId="1F8E8C3E" w14:textId="4BA3221D" w:rsidR="006E1585" w:rsidRPr="009567B8" w:rsidRDefault="00A70066">
      <w:pPr>
        <w:rPr>
          <w:color w:val="auto"/>
        </w:rPr>
      </w:pPr>
      <w:r w:rsidRPr="009567B8">
        <w:rPr>
          <w:color w:val="auto"/>
        </w:rPr>
        <w:t>§ 2-10</w:t>
      </w:r>
      <w:r w:rsidR="00183065" w:rsidRPr="009567B8">
        <w:rPr>
          <w:color w:val="auto"/>
        </w:rPr>
        <w:t>4</w:t>
      </w:r>
      <w:r w:rsidRPr="009567B8">
        <w:rPr>
          <w:color w:val="auto"/>
        </w:rPr>
        <w:t xml:space="preserve">.  Administration </w:t>
      </w:r>
    </w:p>
    <w:p w14:paraId="3AA6FAE5" w14:textId="4624654E" w:rsidR="006E1585" w:rsidRPr="009567B8" w:rsidRDefault="00A70066">
      <w:pPr>
        <w:numPr>
          <w:ilvl w:val="0"/>
          <w:numId w:val="3"/>
        </w:numPr>
        <w:ind w:hanging="360"/>
        <w:rPr>
          <w:color w:val="auto"/>
        </w:rPr>
      </w:pPr>
      <w:r w:rsidRPr="009567B8">
        <w:rPr>
          <w:color w:val="auto"/>
        </w:rPr>
        <w:t>The Tow Coordinator will administer the ATSP on behalf of the Sheriff</w:t>
      </w:r>
      <w:r w:rsidR="00BE39DD" w:rsidRPr="009567B8">
        <w:rPr>
          <w:color w:val="auto"/>
        </w:rPr>
        <w:t xml:space="preserve"> and will serve as the CCSO point</w:t>
      </w:r>
      <w:r w:rsidR="00153A61" w:rsidRPr="009567B8">
        <w:rPr>
          <w:color w:val="auto"/>
        </w:rPr>
        <w:t xml:space="preserve"> </w:t>
      </w:r>
      <w:r w:rsidR="00BE39DD" w:rsidRPr="009567B8">
        <w:rPr>
          <w:color w:val="auto"/>
        </w:rPr>
        <w:t>of contact for all service providers</w:t>
      </w:r>
      <w:r w:rsidRPr="009567B8">
        <w:rPr>
          <w:color w:val="auto"/>
        </w:rPr>
        <w:t xml:space="preserve">.   </w:t>
      </w:r>
    </w:p>
    <w:p w14:paraId="32F3EAE6" w14:textId="77777777" w:rsidR="006E1585" w:rsidRPr="009567B8" w:rsidRDefault="00A70066">
      <w:pPr>
        <w:numPr>
          <w:ilvl w:val="0"/>
          <w:numId w:val="3"/>
        </w:numPr>
        <w:ind w:hanging="360"/>
        <w:rPr>
          <w:color w:val="auto"/>
        </w:rPr>
      </w:pPr>
      <w:r w:rsidRPr="009567B8">
        <w:rPr>
          <w:color w:val="auto"/>
        </w:rPr>
        <w:t xml:space="preserve">Administration of the program will include the processing of program applications and verification of required program documentation, the maintenance of program files and records, the conducting of inspections of facilities and equipment, and the handling of complaints by and against any provider participating in the ATSP. </w:t>
      </w:r>
    </w:p>
    <w:p w14:paraId="52874CE0" w14:textId="77777777" w:rsidR="006E1585" w:rsidRPr="009567B8" w:rsidRDefault="00A70066">
      <w:pPr>
        <w:numPr>
          <w:ilvl w:val="0"/>
          <w:numId w:val="3"/>
        </w:numPr>
        <w:ind w:hanging="360"/>
        <w:rPr>
          <w:color w:val="auto"/>
        </w:rPr>
      </w:pPr>
      <w:r w:rsidRPr="009567B8">
        <w:rPr>
          <w:color w:val="auto"/>
        </w:rPr>
        <w:t xml:space="preserve">The Tow Coordinator shall be under the immediate supervision of the Traffic Operations Supervisor. </w:t>
      </w:r>
    </w:p>
    <w:p w14:paraId="5B6EA2B9" w14:textId="7B1B154A" w:rsidR="002C041D" w:rsidRPr="009567B8" w:rsidRDefault="002C041D">
      <w:pPr>
        <w:numPr>
          <w:ilvl w:val="0"/>
          <w:numId w:val="3"/>
        </w:numPr>
        <w:ind w:hanging="360"/>
        <w:rPr>
          <w:color w:val="auto"/>
        </w:rPr>
      </w:pPr>
      <w:r w:rsidRPr="009567B8">
        <w:rPr>
          <w:color w:val="auto"/>
        </w:rPr>
        <w:t>All correspondence related to the administration of the ATSP will be in the form of written communication</w:t>
      </w:r>
      <w:r w:rsidR="00BA0045" w:rsidRPr="009567B8">
        <w:rPr>
          <w:color w:val="auto"/>
        </w:rPr>
        <w:t xml:space="preserve"> (electronic mail</w:t>
      </w:r>
      <w:r w:rsidR="00B8351F" w:rsidRPr="009567B8">
        <w:rPr>
          <w:color w:val="auto"/>
        </w:rPr>
        <w:t xml:space="preserve"> </w:t>
      </w:r>
      <w:r w:rsidR="00BA0045" w:rsidRPr="009567B8">
        <w:rPr>
          <w:color w:val="auto"/>
        </w:rPr>
        <w:t>or paper copy)</w:t>
      </w:r>
      <w:r w:rsidRPr="009567B8">
        <w:rPr>
          <w:color w:val="auto"/>
        </w:rPr>
        <w:t>.</w:t>
      </w:r>
    </w:p>
    <w:p w14:paraId="3E93C559" w14:textId="3ACE4279" w:rsidR="002C041D" w:rsidRPr="009567B8" w:rsidRDefault="003969D3" w:rsidP="003969D3">
      <w:pPr>
        <w:pStyle w:val="ListParagraph"/>
        <w:ind w:left="1425" w:firstLine="0"/>
        <w:rPr>
          <w:color w:val="auto"/>
        </w:rPr>
      </w:pPr>
      <w:r w:rsidRPr="009567B8">
        <w:rPr>
          <w:color w:val="auto"/>
        </w:rPr>
        <w:t xml:space="preserve">(1) </w:t>
      </w:r>
      <w:r w:rsidR="002C041D" w:rsidRPr="009567B8">
        <w:rPr>
          <w:color w:val="auto"/>
        </w:rPr>
        <w:t xml:space="preserve">Paper documents will be delivered in person or via the United States Postal Service </w:t>
      </w:r>
      <w:r w:rsidR="008C2762" w:rsidRPr="009567B8">
        <w:rPr>
          <w:color w:val="auto"/>
        </w:rPr>
        <w:t>using c</w:t>
      </w:r>
      <w:r w:rsidR="002C041D" w:rsidRPr="009567B8">
        <w:rPr>
          <w:color w:val="auto"/>
        </w:rPr>
        <w:t xml:space="preserve">ertified </w:t>
      </w:r>
      <w:r w:rsidR="008C2762" w:rsidRPr="009567B8">
        <w:rPr>
          <w:color w:val="auto"/>
        </w:rPr>
        <w:t>m</w:t>
      </w:r>
      <w:r w:rsidR="002C041D" w:rsidRPr="009567B8">
        <w:rPr>
          <w:color w:val="auto"/>
        </w:rPr>
        <w:t>ail</w:t>
      </w:r>
      <w:r w:rsidR="008C2762" w:rsidRPr="009567B8">
        <w:rPr>
          <w:color w:val="auto"/>
        </w:rPr>
        <w:t xml:space="preserve"> delivery</w:t>
      </w:r>
      <w:r w:rsidR="002C041D" w:rsidRPr="009567B8">
        <w:rPr>
          <w:color w:val="auto"/>
        </w:rPr>
        <w:t xml:space="preserve">.  </w:t>
      </w:r>
    </w:p>
    <w:p w14:paraId="6778322E" w14:textId="43CD16B9" w:rsidR="00D96376" w:rsidRPr="009567B8" w:rsidRDefault="003969D3" w:rsidP="003969D3">
      <w:pPr>
        <w:pStyle w:val="ListParagraph"/>
        <w:ind w:left="1425" w:firstLine="0"/>
        <w:rPr>
          <w:color w:val="auto"/>
        </w:rPr>
      </w:pPr>
      <w:r w:rsidRPr="009567B8">
        <w:rPr>
          <w:color w:val="auto"/>
        </w:rPr>
        <w:t xml:space="preserve">(2) </w:t>
      </w:r>
      <w:r w:rsidR="00B8351F" w:rsidRPr="009567B8">
        <w:rPr>
          <w:color w:val="auto"/>
        </w:rPr>
        <w:t>Electronic Mail will be sent to the Tow Coordinator using the email - towing@ccso.us</w:t>
      </w:r>
    </w:p>
    <w:p w14:paraId="2B9D069E" w14:textId="77777777" w:rsidR="006E1585" w:rsidRPr="009567B8" w:rsidRDefault="00A70066">
      <w:pPr>
        <w:spacing w:after="0" w:line="259" w:lineRule="auto"/>
        <w:ind w:left="0" w:firstLine="0"/>
        <w:jc w:val="left"/>
        <w:rPr>
          <w:color w:val="auto"/>
        </w:rPr>
      </w:pPr>
      <w:r w:rsidRPr="009567B8">
        <w:rPr>
          <w:color w:val="auto"/>
        </w:rPr>
        <w:t xml:space="preserve"> </w:t>
      </w:r>
    </w:p>
    <w:p w14:paraId="42139BB0" w14:textId="4C6085EE" w:rsidR="006E1585" w:rsidRPr="009567B8" w:rsidRDefault="00A70066">
      <w:pPr>
        <w:rPr>
          <w:color w:val="auto"/>
        </w:rPr>
      </w:pPr>
      <w:r w:rsidRPr="009567B8">
        <w:rPr>
          <w:color w:val="auto"/>
        </w:rPr>
        <w:t>§ 2-10</w:t>
      </w:r>
      <w:r w:rsidR="00183065" w:rsidRPr="009567B8">
        <w:rPr>
          <w:color w:val="auto"/>
        </w:rPr>
        <w:t>5</w:t>
      </w:r>
      <w:r w:rsidRPr="009567B8">
        <w:rPr>
          <w:color w:val="auto"/>
        </w:rPr>
        <w:t xml:space="preserve">.  Authority </w:t>
      </w:r>
    </w:p>
    <w:p w14:paraId="054882F0" w14:textId="77777777" w:rsidR="006E1585" w:rsidRPr="009567B8" w:rsidRDefault="00A70066">
      <w:pPr>
        <w:numPr>
          <w:ilvl w:val="0"/>
          <w:numId w:val="4"/>
        </w:numPr>
        <w:ind w:hanging="360"/>
        <w:rPr>
          <w:color w:val="auto"/>
        </w:rPr>
      </w:pPr>
      <w:r w:rsidRPr="009567B8">
        <w:rPr>
          <w:color w:val="auto"/>
        </w:rPr>
        <w:t xml:space="preserve">The Traffic Operations Supervisor shall, upon the affirmation of the Commander, Field Operations Section, have the authority to suspend a tow service from participation in this program until it complies with the Rules and Policies (Form 397) and Authorized Tow Service Program Schedule of Fees for Services (Form 397A).   </w:t>
      </w:r>
    </w:p>
    <w:p w14:paraId="71C767EB" w14:textId="77777777" w:rsidR="00153A61" w:rsidRPr="009567B8" w:rsidRDefault="00A70066">
      <w:pPr>
        <w:numPr>
          <w:ilvl w:val="0"/>
          <w:numId w:val="4"/>
        </w:numPr>
        <w:ind w:hanging="360"/>
        <w:rPr>
          <w:color w:val="auto"/>
        </w:rPr>
      </w:pPr>
      <w:r w:rsidRPr="009567B8">
        <w:rPr>
          <w:color w:val="auto"/>
        </w:rPr>
        <w:lastRenderedPageBreak/>
        <w:t>The Traffic Operations Supervisor may utilize any member of the Traffic Operations Unit of the Charles County Sheriff’s Office to assist with this program on his behalf.</w:t>
      </w:r>
    </w:p>
    <w:p w14:paraId="49D3D60D" w14:textId="7D565173" w:rsidR="006E1585" w:rsidRPr="009567B8" w:rsidRDefault="00153A61">
      <w:pPr>
        <w:numPr>
          <w:ilvl w:val="0"/>
          <w:numId w:val="4"/>
        </w:numPr>
        <w:ind w:hanging="360"/>
        <w:rPr>
          <w:color w:val="auto"/>
        </w:rPr>
      </w:pPr>
      <w:r w:rsidRPr="009567B8">
        <w:rPr>
          <w:color w:val="auto"/>
        </w:rPr>
        <w:t xml:space="preserve">The Sheriff or his </w:t>
      </w:r>
      <w:r w:rsidR="00AF4C1B" w:rsidRPr="009567B8">
        <w:rPr>
          <w:color w:val="auto"/>
        </w:rPr>
        <w:t>designee</w:t>
      </w:r>
      <w:r w:rsidRPr="009567B8">
        <w:rPr>
          <w:color w:val="auto"/>
        </w:rPr>
        <w:t xml:space="preserve"> reserves the right to remove a service provider from the ATSP at any time.  </w:t>
      </w:r>
      <w:r w:rsidR="00AF4C1B" w:rsidRPr="009567B8">
        <w:rPr>
          <w:color w:val="auto"/>
        </w:rPr>
        <w:t xml:space="preserve">Service provider(s) are held bound to avoid excessive, unwarranted, or unjustified behavior that would reflect poorly on themselves, the Office of the Sheriff, or the Charles County Government. </w:t>
      </w:r>
      <w:r w:rsidR="00A70066" w:rsidRPr="009567B8">
        <w:rPr>
          <w:color w:val="auto"/>
        </w:rPr>
        <w:t xml:space="preserve">   </w:t>
      </w:r>
    </w:p>
    <w:p w14:paraId="5EC798A6" w14:textId="77777777" w:rsidR="006E1585" w:rsidRPr="009567B8" w:rsidRDefault="00A70066">
      <w:pPr>
        <w:spacing w:after="0" w:line="259" w:lineRule="auto"/>
        <w:ind w:left="57" w:firstLine="0"/>
        <w:jc w:val="center"/>
        <w:rPr>
          <w:color w:val="auto"/>
        </w:rPr>
      </w:pPr>
      <w:r w:rsidRPr="009567B8">
        <w:rPr>
          <w:color w:val="auto"/>
        </w:rPr>
        <w:t xml:space="preserve"> </w:t>
      </w:r>
    </w:p>
    <w:p w14:paraId="2A37EFAC" w14:textId="77777777" w:rsidR="006E1585" w:rsidRPr="009567B8" w:rsidRDefault="00A70066">
      <w:pPr>
        <w:spacing w:after="0" w:line="259" w:lineRule="auto"/>
        <w:ind w:left="57" w:firstLine="0"/>
        <w:jc w:val="center"/>
        <w:rPr>
          <w:color w:val="auto"/>
        </w:rPr>
      </w:pPr>
      <w:r w:rsidRPr="009567B8">
        <w:rPr>
          <w:color w:val="auto"/>
        </w:rPr>
        <w:t xml:space="preserve"> </w:t>
      </w:r>
    </w:p>
    <w:p w14:paraId="3EF26B62" w14:textId="77777777" w:rsidR="006E1585" w:rsidRPr="009567B8" w:rsidRDefault="00A70066">
      <w:pPr>
        <w:spacing w:after="0" w:line="259" w:lineRule="auto"/>
        <w:ind w:right="5"/>
        <w:jc w:val="center"/>
        <w:rPr>
          <w:color w:val="auto"/>
        </w:rPr>
      </w:pPr>
      <w:r w:rsidRPr="009567B8">
        <w:rPr>
          <w:b/>
          <w:color w:val="auto"/>
        </w:rPr>
        <w:t xml:space="preserve">TITLE 3 </w:t>
      </w:r>
    </w:p>
    <w:p w14:paraId="750E5688" w14:textId="77777777" w:rsidR="006E1585" w:rsidRPr="009567B8" w:rsidRDefault="00A70066">
      <w:pPr>
        <w:spacing w:after="0" w:line="259" w:lineRule="auto"/>
        <w:ind w:left="57" w:firstLine="0"/>
        <w:jc w:val="center"/>
        <w:rPr>
          <w:color w:val="auto"/>
        </w:rPr>
      </w:pPr>
      <w:r w:rsidRPr="009567B8">
        <w:rPr>
          <w:b/>
          <w:color w:val="auto"/>
        </w:rPr>
        <w:t xml:space="preserve"> </w:t>
      </w:r>
    </w:p>
    <w:p w14:paraId="421A87A2" w14:textId="3B4B24FC" w:rsidR="006E1585" w:rsidRPr="009567B8" w:rsidRDefault="00A70066">
      <w:pPr>
        <w:pStyle w:val="Heading1"/>
        <w:rPr>
          <w:color w:val="auto"/>
        </w:rPr>
      </w:pPr>
      <w:r w:rsidRPr="009567B8">
        <w:rPr>
          <w:color w:val="auto"/>
        </w:rPr>
        <w:t xml:space="preserve">REQUIREMENTS FOR FACILITIES, DOCUMENTS, </w:t>
      </w:r>
      <w:r w:rsidR="00883F4A" w:rsidRPr="009567B8">
        <w:rPr>
          <w:color w:val="auto"/>
        </w:rPr>
        <w:t>EQUIPMENT,</w:t>
      </w:r>
      <w:r w:rsidRPr="009567B8">
        <w:rPr>
          <w:color w:val="auto"/>
        </w:rPr>
        <w:t xml:space="preserve"> AND INSPECTIONS </w:t>
      </w:r>
    </w:p>
    <w:p w14:paraId="0ED21ECE" w14:textId="77777777" w:rsidR="006E1585" w:rsidRPr="009567B8" w:rsidRDefault="00A70066">
      <w:pPr>
        <w:spacing w:after="0" w:line="259" w:lineRule="auto"/>
        <w:ind w:left="0" w:firstLine="0"/>
        <w:jc w:val="left"/>
        <w:rPr>
          <w:color w:val="auto"/>
        </w:rPr>
      </w:pPr>
      <w:r w:rsidRPr="009567B8">
        <w:rPr>
          <w:color w:val="auto"/>
        </w:rPr>
        <w:t xml:space="preserve"> </w:t>
      </w:r>
    </w:p>
    <w:p w14:paraId="2DF48D38" w14:textId="77777777" w:rsidR="006E1585" w:rsidRPr="009567B8" w:rsidRDefault="00A70066">
      <w:pPr>
        <w:rPr>
          <w:color w:val="auto"/>
        </w:rPr>
      </w:pPr>
      <w:r w:rsidRPr="009567B8">
        <w:rPr>
          <w:color w:val="auto"/>
        </w:rPr>
        <w:t xml:space="preserve">§ 3-101.  Vehicle storage facilities </w:t>
      </w:r>
    </w:p>
    <w:p w14:paraId="19DA62A8" w14:textId="77777777" w:rsidR="006E1585" w:rsidRPr="009567B8" w:rsidRDefault="00A70066">
      <w:pPr>
        <w:spacing w:after="0" w:line="259" w:lineRule="auto"/>
        <w:ind w:left="0" w:firstLine="0"/>
        <w:jc w:val="left"/>
        <w:rPr>
          <w:color w:val="auto"/>
        </w:rPr>
      </w:pPr>
      <w:r w:rsidRPr="009567B8">
        <w:rPr>
          <w:color w:val="auto"/>
        </w:rPr>
        <w:t xml:space="preserve"> </w:t>
      </w:r>
    </w:p>
    <w:p w14:paraId="6A077B2E" w14:textId="6E5B4A80" w:rsidR="006E1585" w:rsidRPr="009567B8" w:rsidRDefault="00A70066">
      <w:pPr>
        <w:numPr>
          <w:ilvl w:val="0"/>
          <w:numId w:val="5"/>
        </w:numPr>
        <w:ind w:hanging="360"/>
        <w:rPr>
          <w:color w:val="auto"/>
        </w:rPr>
      </w:pPr>
      <w:r w:rsidRPr="009567B8">
        <w:rPr>
          <w:color w:val="auto"/>
        </w:rPr>
        <w:t xml:space="preserve">Any </w:t>
      </w:r>
      <w:r w:rsidR="009E091D" w:rsidRPr="009567B8">
        <w:rPr>
          <w:color w:val="auto"/>
        </w:rPr>
        <w:t xml:space="preserve">service </w:t>
      </w:r>
      <w:r w:rsidRPr="009567B8">
        <w:rPr>
          <w:color w:val="auto"/>
        </w:rPr>
        <w:t xml:space="preserve">provider participating in the ATSP must maintain a vehicle storage facility located within their assigned service area as determined by the Charles County Sheriff’s Office.   </w:t>
      </w:r>
    </w:p>
    <w:p w14:paraId="3C0D7DBC" w14:textId="77777777" w:rsidR="006E1585" w:rsidRPr="009567B8" w:rsidRDefault="00A70066">
      <w:pPr>
        <w:numPr>
          <w:ilvl w:val="0"/>
          <w:numId w:val="5"/>
        </w:numPr>
        <w:ind w:hanging="360"/>
        <w:rPr>
          <w:color w:val="auto"/>
        </w:rPr>
      </w:pPr>
      <w:r w:rsidRPr="009567B8">
        <w:rPr>
          <w:color w:val="auto"/>
        </w:rPr>
        <w:t xml:space="preserve">Any application for participation in the ATSP will require a facility inspection.   </w:t>
      </w:r>
    </w:p>
    <w:p w14:paraId="6C9D6FF5" w14:textId="77777777" w:rsidR="006E1585" w:rsidRPr="009567B8" w:rsidRDefault="00A70066">
      <w:pPr>
        <w:numPr>
          <w:ilvl w:val="1"/>
          <w:numId w:val="5"/>
        </w:numPr>
        <w:ind w:hanging="360"/>
        <w:rPr>
          <w:color w:val="auto"/>
        </w:rPr>
      </w:pPr>
      <w:r w:rsidRPr="009567B8">
        <w:rPr>
          <w:color w:val="auto"/>
        </w:rPr>
        <w:t xml:space="preserve">The inspecting officer shall approve a location only if the minimum requirements are satisfied.    </w:t>
      </w:r>
    </w:p>
    <w:p w14:paraId="6EDD01F6" w14:textId="31EA10A6" w:rsidR="006E1585" w:rsidRPr="009567B8" w:rsidRDefault="00A70066">
      <w:pPr>
        <w:numPr>
          <w:ilvl w:val="1"/>
          <w:numId w:val="5"/>
        </w:numPr>
        <w:ind w:hanging="360"/>
        <w:rPr>
          <w:color w:val="auto"/>
        </w:rPr>
      </w:pPr>
      <w:r w:rsidRPr="009567B8">
        <w:rPr>
          <w:color w:val="auto"/>
        </w:rPr>
        <w:t xml:space="preserve">The storage facility must remain </w:t>
      </w:r>
      <w:proofErr w:type="gramStart"/>
      <w:r w:rsidR="00230150" w:rsidRPr="009567B8">
        <w:rPr>
          <w:color w:val="auto"/>
        </w:rPr>
        <w:t>locked/secured at all times</w:t>
      </w:r>
      <w:proofErr w:type="gramEnd"/>
      <w:r w:rsidR="00230150" w:rsidRPr="009567B8">
        <w:rPr>
          <w:color w:val="auto"/>
        </w:rPr>
        <w:t xml:space="preserve"> when </w:t>
      </w:r>
      <w:r w:rsidR="005C4255" w:rsidRPr="009567B8">
        <w:rPr>
          <w:color w:val="auto"/>
        </w:rPr>
        <w:t xml:space="preserve">the </w:t>
      </w:r>
      <w:r w:rsidR="00230150" w:rsidRPr="009567B8">
        <w:rPr>
          <w:color w:val="auto"/>
        </w:rPr>
        <w:t xml:space="preserve">authorized </w:t>
      </w:r>
      <w:r w:rsidR="005C4255" w:rsidRPr="009567B8">
        <w:rPr>
          <w:color w:val="auto"/>
        </w:rPr>
        <w:t>employees</w:t>
      </w:r>
      <w:r w:rsidR="00230150" w:rsidRPr="009567B8">
        <w:rPr>
          <w:color w:val="auto"/>
        </w:rPr>
        <w:t xml:space="preserve"> are not present</w:t>
      </w:r>
      <w:r w:rsidRPr="009567B8">
        <w:rPr>
          <w:color w:val="auto"/>
        </w:rPr>
        <w:t xml:space="preserve">. </w:t>
      </w:r>
    </w:p>
    <w:p w14:paraId="2FA1333A" w14:textId="77777777" w:rsidR="006E1585" w:rsidRPr="009567B8" w:rsidRDefault="00A70066">
      <w:pPr>
        <w:numPr>
          <w:ilvl w:val="1"/>
          <w:numId w:val="5"/>
        </w:numPr>
        <w:ind w:hanging="360"/>
        <w:rPr>
          <w:color w:val="auto"/>
        </w:rPr>
      </w:pPr>
      <w:r w:rsidRPr="009567B8">
        <w:rPr>
          <w:color w:val="auto"/>
        </w:rPr>
        <w:t xml:space="preserve">The facility is subject to inspection at any time by the Tow Coordinator or his designee.  </w:t>
      </w:r>
    </w:p>
    <w:p w14:paraId="56371175" w14:textId="77777777" w:rsidR="006E1585" w:rsidRPr="009567B8" w:rsidRDefault="00A70066">
      <w:pPr>
        <w:numPr>
          <w:ilvl w:val="0"/>
          <w:numId w:val="5"/>
        </w:numPr>
        <w:ind w:hanging="360"/>
        <w:rPr>
          <w:color w:val="auto"/>
        </w:rPr>
      </w:pPr>
      <w:r w:rsidRPr="009567B8">
        <w:rPr>
          <w:color w:val="auto"/>
        </w:rPr>
        <w:t xml:space="preserve">The storage facility, at minimum, must have the following characteristics: </w:t>
      </w:r>
    </w:p>
    <w:p w14:paraId="19A5AA18" w14:textId="3AE19704" w:rsidR="006E1585" w:rsidRPr="009567B8" w:rsidRDefault="00A70066">
      <w:pPr>
        <w:numPr>
          <w:ilvl w:val="1"/>
          <w:numId w:val="5"/>
        </w:numPr>
        <w:ind w:hanging="360"/>
        <w:rPr>
          <w:color w:val="auto"/>
        </w:rPr>
      </w:pPr>
      <w:r w:rsidRPr="009567B8">
        <w:rPr>
          <w:color w:val="auto"/>
        </w:rPr>
        <w:t>The storage facility must be located within the geographical boundaries of Charles County,</w:t>
      </w:r>
      <w:r w:rsidR="00795A40" w:rsidRPr="009567B8">
        <w:rPr>
          <w:color w:val="auto"/>
        </w:rPr>
        <w:t xml:space="preserve"> </w:t>
      </w:r>
      <w:r w:rsidRPr="009567B8">
        <w:rPr>
          <w:color w:val="auto"/>
        </w:rPr>
        <w:t xml:space="preserve">Maryland. </w:t>
      </w:r>
    </w:p>
    <w:p w14:paraId="037B267A" w14:textId="77777777" w:rsidR="006E1585" w:rsidRPr="009567B8" w:rsidRDefault="00A70066">
      <w:pPr>
        <w:numPr>
          <w:ilvl w:val="1"/>
          <w:numId w:val="5"/>
        </w:numPr>
        <w:ind w:hanging="360"/>
        <w:rPr>
          <w:color w:val="auto"/>
        </w:rPr>
      </w:pPr>
      <w:r w:rsidRPr="009567B8">
        <w:rPr>
          <w:color w:val="auto"/>
        </w:rPr>
        <w:t xml:space="preserve">Exterior Storage:   </w:t>
      </w:r>
    </w:p>
    <w:p w14:paraId="267FBBF0" w14:textId="3EF216E4" w:rsidR="006E1585" w:rsidRPr="009567B8" w:rsidRDefault="00A70066">
      <w:pPr>
        <w:numPr>
          <w:ilvl w:val="2"/>
          <w:numId w:val="5"/>
        </w:numPr>
        <w:ind w:hanging="473"/>
        <w:rPr>
          <w:color w:val="auto"/>
        </w:rPr>
      </w:pPr>
      <w:r w:rsidRPr="009567B8">
        <w:rPr>
          <w:color w:val="auto"/>
        </w:rPr>
        <w:t>A six foot (6’) or greater fence surrounding the entire storage lot with a controlled access entrance or gate equipped with a locking mechanism.</w:t>
      </w:r>
      <w:r w:rsidR="00053BE3" w:rsidRPr="009567B8">
        <w:rPr>
          <w:color w:val="auto"/>
        </w:rPr>
        <w:t xml:space="preserve">  </w:t>
      </w:r>
    </w:p>
    <w:p w14:paraId="0D59A0B6" w14:textId="78ADDEAD" w:rsidR="006E1585" w:rsidRPr="009567B8" w:rsidRDefault="00A70066">
      <w:pPr>
        <w:numPr>
          <w:ilvl w:val="3"/>
          <w:numId w:val="5"/>
        </w:numPr>
        <w:ind w:hanging="360"/>
        <w:rPr>
          <w:color w:val="auto"/>
        </w:rPr>
      </w:pPr>
      <w:r w:rsidRPr="009567B8">
        <w:rPr>
          <w:color w:val="auto"/>
        </w:rPr>
        <w:t xml:space="preserve">The fenced area must contain sufficient space to accommodate twenty (20) or more passenger vehicles for storage. </w:t>
      </w:r>
    </w:p>
    <w:p w14:paraId="42771446" w14:textId="719C3788" w:rsidR="006E1585" w:rsidRPr="009567B8" w:rsidRDefault="00A70066" w:rsidP="003328C4">
      <w:pPr>
        <w:numPr>
          <w:ilvl w:val="3"/>
          <w:numId w:val="5"/>
        </w:numPr>
        <w:ind w:hanging="360"/>
        <w:rPr>
          <w:color w:val="auto"/>
        </w:rPr>
      </w:pPr>
      <w:r w:rsidRPr="009567B8">
        <w:rPr>
          <w:color w:val="auto"/>
        </w:rPr>
        <w:t xml:space="preserve">The fence construction shall be sufficient to reasonably repel entrance at any point aside from the controlled access point or gate.  </w:t>
      </w:r>
    </w:p>
    <w:p w14:paraId="6D519712" w14:textId="77777777" w:rsidR="006E1585" w:rsidRPr="009567B8" w:rsidRDefault="00A70066">
      <w:pPr>
        <w:numPr>
          <w:ilvl w:val="1"/>
          <w:numId w:val="5"/>
        </w:numPr>
        <w:ind w:hanging="360"/>
        <w:rPr>
          <w:color w:val="auto"/>
        </w:rPr>
      </w:pPr>
      <w:r w:rsidRPr="009567B8">
        <w:rPr>
          <w:color w:val="auto"/>
        </w:rPr>
        <w:t xml:space="preserve">Interior Storage:  </w:t>
      </w:r>
    </w:p>
    <w:p w14:paraId="6E1D7EFA" w14:textId="195AA2D2" w:rsidR="006E1585" w:rsidRPr="009567B8" w:rsidRDefault="00A70066">
      <w:pPr>
        <w:numPr>
          <w:ilvl w:val="2"/>
          <w:numId w:val="5"/>
        </w:numPr>
        <w:ind w:hanging="473"/>
        <w:rPr>
          <w:color w:val="auto"/>
        </w:rPr>
      </w:pPr>
      <w:r w:rsidRPr="009567B8">
        <w:rPr>
          <w:color w:val="auto"/>
        </w:rPr>
        <w:t xml:space="preserve">A completely enclosed building with sufficient space to accommodate twenty (20) or more passenger vehicles for storage. </w:t>
      </w:r>
    </w:p>
    <w:p w14:paraId="7C9D3D52" w14:textId="77777777" w:rsidR="006E1585" w:rsidRPr="009567B8" w:rsidRDefault="00A70066">
      <w:pPr>
        <w:numPr>
          <w:ilvl w:val="2"/>
          <w:numId w:val="5"/>
        </w:numPr>
        <w:ind w:hanging="473"/>
        <w:rPr>
          <w:color w:val="auto"/>
        </w:rPr>
      </w:pPr>
      <w:r w:rsidRPr="009567B8">
        <w:rPr>
          <w:color w:val="auto"/>
        </w:rPr>
        <w:t xml:space="preserve">Interior storage facilities must have deadbolt style locking devices on all doors leading to the exterior of the facility. </w:t>
      </w:r>
    </w:p>
    <w:p w14:paraId="6016A22A" w14:textId="2274302C" w:rsidR="006E1585" w:rsidRPr="009567B8" w:rsidRDefault="009A7111" w:rsidP="001364AE">
      <w:pPr>
        <w:numPr>
          <w:ilvl w:val="1"/>
          <w:numId w:val="5"/>
        </w:numPr>
        <w:ind w:hanging="360"/>
        <w:rPr>
          <w:strike/>
          <w:color w:val="auto"/>
        </w:rPr>
      </w:pPr>
      <w:r w:rsidRPr="009567B8">
        <w:rPr>
          <w:color w:val="auto"/>
        </w:rPr>
        <w:t>I</w:t>
      </w:r>
      <w:r w:rsidR="009C7AEA" w:rsidRPr="009567B8">
        <w:rPr>
          <w:color w:val="auto"/>
        </w:rPr>
        <w:t xml:space="preserve">nterior and/or exterior storage facility used by a member of the ATSP that is shared with another business or </w:t>
      </w:r>
      <w:r w:rsidR="009E091D" w:rsidRPr="009567B8">
        <w:rPr>
          <w:color w:val="auto"/>
        </w:rPr>
        <w:t>service</w:t>
      </w:r>
      <w:r w:rsidR="009C7AEA" w:rsidRPr="009567B8">
        <w:rPr>
          <w:color w:val="auto"/>
        </w:rPr>
        <w:t xml:space="preserve"> provider must still adhere to the storage requirements outlined in this document. </w:t>
      </w:r>
    </w:p>
    <w:p w14:paraId="5E68D396" w14:textId="768A05E5" w:rsidR="00A112EB" w:rsidRPr="009567B8" w:rsidRDefault="00A112EB" w:rsidP="001364AE">
      <w:pPr>
        <w:numPr>
          <w:ilvl w:val="1"/>
          <w:numId w:val="5"/>
        </w:numPr>
        <w:ind w:hanging="360"/>
        <w:rPr>
          <w:strike/>
          <w:color w:val="auto"/>
        </w:rPr>
      </w:pPr>
      <w:r w:rsidRPr="009567B8">
        <w:rPr>
          <w:color w:val="auto"/>
        </w:rPr>
        <w:t xml:space="preserve">It is the responsibility of the service provider to ensure the storage lot remains </w:t>
      </w:r>
      <w:proofErr w:type="gramStart"/>
      <w:r w:rsidRPr="009567B8">
        <w:rPr>
          <w:color w:val="auto"/>
        </w:rPr>
        <w:t>locked/secured at all times</w:t>
      </w:r>
      <w:proofErr w:type="gramEnd"/>
      <w:r w:rsidRPr="009567B8">
        <w:rPr>
          <w:color w:val="auto"/>
        </w:rPr>
        <w:t xml:space="preserve"> when not present.</w:t>
      </w:r>
    </w:p>
    <w:p w14:paraId="5F580EC1" w14:textId="77777777" w:rsidR="006E1585" w:rsidRPr="009567B8" w:rsidRDefault="00A70066">
      <w:pPr>
        <w:numPr>
          <w:ilvl w:val="1"/>
          <w:numId w:val="5"/>
        </w:numPr>
        <w:ind w:hanging="360"/>
        <w:rPr>
          <w:color w:val="auto"/>
        </w:rPr>
      </w:pPr>
      <w:r w:rsidRPr="009567B8">
        <w:rPr>
          <w:color w:val="auto"/>
        </w:rPr>
        <w:lastRenderedPageBreak/>
        <w:t xml:space="preserve">The storage facility shall have sufficient artificial lighting which illuminates the entire storage area during periods of darkness (if exterior storage) or illuminates the entire interior storage facility when activated (if interior storage).  </w:t>
      </w:r>
    </w:p>
    <w:p w14:paraId="503AF8B9" w14:textId="77777777" w:rsidR="006E1585" w:rsidRPr="009567B8" w:rsidRDefault="00A70066">
      <w:pPr>
        <w:numPr>
          <w:ilvl w:val="1"/>
          <w:numId w:val="5"/>
        </w:numPr>
        <w:ind w:hanging="360"/>
        <w:rPr>
          <w:color w:val="auto"/>
        </w:rPr>
      </w:pPr>
      <w:r w:rsidRPr="009567B8">
        <w:rPr>
          <w:color w:val="auto"/>
        </w:rPr>
        <w:t xml:space="preserve">Anti-theft/Security Devices:  The storage facility shall employ an anti-theft device, which affects the entire storage facility.  </w:t>
      </w:r>
    </w:p>
    <w:p w14:paraId="0164BFA8" w14:textId="4BDD0FC5" w:rsidR="006E1585" w:rsidRPr="009567B8" w:rsidRDefault="00A70066">
      <w:pPr>
        <w:numPr>
          <w:ilvl w:val="2"/>
          <w:numId w:val="5"/>
        </w:numPr>
        <w:ind w:hanging="473"/>
        <w:rPr>
          <w:color w:val="auto"/>
        </w:rPr>
      </w:pPr>
      <w:r w:rsidRPr="009567B8">
        <w:rPr>
          <w:color w:val="auto"/>
        </w:rPr>
        <w:t xml:space="preserve">Exterior fenced storage </w:t>
      </w:r>
      <w:r w:rsidR="009E091D" w:rsidRPr="009567B8">
        <w:rPr>
          <w:color w:val="auto"/>
        </w:rPr>
        <w:t xml:space="preserve">facilities, in addition to the required six foot (6’) or greater </w:t>
      </w:r>
      <w:r w:rsidR="000154A3" w:rsidRPr="009567B8">
        <w:rPr>
          <w:color w:val="auto"/>
        </w:rPr>
        <w:t>fence, shall</w:t>
      </w:r>
      <w:r w:rsidR="009C7AEA" w:rsidRPr="009567B8">
        <w:rPr>
          <w:color w:val="auto"/>
        </w:rPr>
        <w:t xml:space="preserve"> </w:t>
      </w:r>
      <w:r w:rsidRPr="009567B8">
        <w:rPr>
          <w:color w:val="auto"/>
        </w:rPr>
        <w:t xml:space="preserve">utilize one, or a combination of, the following: </w:t>
      </w:r>
    </w:p>
    <w:p w14:paraId="11193978" w14:textId="1E50C77F" w:rsidR="006E1585" w:rsidRPr="009567B8" w:rsidRDefault="003969D3" w:rsidP="003969D3">
      <w:pPr>
        <w:ind w:left="2880" w:hanging="360"/>
        <w:rPr>
          <w:color w:val="auto"/>
        </w:rPr>
      </w:pPr>
      <w:r w:rsidRPr="009567B8">
        <w:rPr>
          <w:color w:val="auto"/>
        </w:rPr>
        <w:t xml:space="preserve">(1) </w:t>
      </w:r>
      <w:r w:rsidR="00A70066" w:rsidRPr="009567B8">
        <w:rPr>
          <w:color w:val="auto"/>
        </w:rPr>
        <w:t xml:space="preserve">Barbed wire  </w:t>
      </w:r>
    </w:p>
    <w:p w14:paraId="0FBE753C" w14:textId="155051A1" w:rsidR="006E1585" w:rsidRPr="009567B8" w:rsidRDefault="003969D3" w:rsidP="003969D3">
      <w:pPr>
        <w:ind w:left="2880" w:hanging="360"/>
        <w:rPr>
          <w:color w:val="auto"/>
        </w:rPr>
      </w:pPr>
      <w:r w:rsidRPr="009567B8">
        <w:rPr>
          <w:color w:val="auto"/>
        </w:rPr>
        <w:t xml:space="preserve">(2) </w:t>
      </w:r>
      <w:r w:rsidR="00A70066" w:rsidRPr="009567B8">
        <w:rPr>
          <w:color w:val="auto"/>
        </w:rPr>
        <w:t xml:space="preserve">Concertina wire  </w:t>
      </w:r>
    </w:p>
    <w:p w14:paraId="18A42619" w14:textId="53BA0970" w:rsidR="006E1585" w:rsidRPr="009567B8" w:rsidRDefault="003969D3" w:rsidP="003969D3">
      <w:pPr>
        <w:ind w:left="2880" w:hanging="360"/>
        <w:rPr>
          <w:color w:val="auto"/>
        </w:rPr>
      </w:pPr>
      <w:r w:rsidRPr="009567B8">
        <w:rPr>
          <w:color w:val="auto"/>
        </w:rPr>
        <w:t xml:space="preserve">(3) </w:t>
      </w:r>
      <w:r w:rsidR="00A70066" w:rsidRPr="009567B8">
        <w:rPr>
          <w:color w:val="auto"/>
        </w:rPr>
        <w:t xml:space="preserve">Video surveillance cameras with media storage devices capable of 15-day archiving   </w:t>
      </w:r>
    </w:p>
    <w:p w14:paraId="6A67205A" w14:textId="48081B48" w:rsidR="009E091D" w:rsidRPr="009567B8" w:rsidRDefault="003969D3" w:rsidP="003969D3">
      <w:pPr>
        <w:ind w:left="2880" w:hanging="360"/>
        <w:rPr>
          <w:color w:val="auto"/>
        </w:rPr>
      </w:pPr>
      <w:r w:rsidRPr="009567B8">
        <w:rPr>
          <w:color w:val="auto"/>
        </w:rPr>
        <w:t xml:space="preserve">(4) </w:t>
      </w:r>
      <w:r w:rsidR="00A70066" w:rsidRPr="009567B8">
        <w:rPr>
          <w:color w:val="auto"/>
        </w:rPr>
        <w:t xml:space="preserve">A monitored security system to satisfy this requirement.   </w:t>
      </w:r>
    </w:p>
    <w:p w14:paraId="6C565E1D" w14:textId="3C009DC3" w:rsidR="006E1585" w:rsidRPr="009567B8" w:rsidRDefault="003969D3" w:rsidP="003969D3">
      <w:pPr>
        <w:ind w:left="2880" w:hanging="360"/>
        <w:rPr>
          <w:color w:val="auto"/>
        </w:rPr>
      </w:pPr>
      <w:r w:rsidRPr="009567B8">
        <w:rPr>
          <w:rFonts w:eastAsia="Arial"/>
          <w:color w:val="auto"/>
        </w:rPr>
        <w:t>(5)</w:t>
      </w:r>
      <w:r w:rsidR="00E36EF0" w:rsidRPr="009567B8">
        <w:rPr>
          <w:rFonts w:eastAsia="Arial"/>
          <w:color w:val="auto"/>
        </w:rPr>
        <w:t xml:space="preserve"> </w:t>
      </w:r>
      <w:r w:rsidR="00A70066" w:rsidRPr="009567B8">
        <w:rPr>
          <w:color w:val="auto"/>
        </w:rPr>
        <w:t xml:space="preserve">Other security measures will be considered upon inspection. </w:t>
      </w:r>
    </w:p>
    <w:p w14:paraId="48657C9A" w14:textId="2ED0C570" w:rsidR="006E1585" w:rsidRPr="009567B8" w:rsidRDefault="00A70066">
      <w:pPr>
        <w:numPr>
          <w:ilvl w:val="1"/>
          <w:numId w:val="5"/>
        </w:numPr>
        <w:ind w:hanging="360"/>
        <w:rPr>
          <w:color w:val="auto"/>
        </w:rPr>
      </w:pPr>
      <w:r w:rsidRPr="009567B8">
        <w:rPr>
          <w:color w:val="auto"/>
        </w:rPr>
        <w:t xml:space="preserve">Interior </w:t>
      </w:r>
      <w:r w:rsidR="00A44B45" w:rsidRPr="009567B8">
        <w:rPr>
          <w:color w:val="auto"/>
        </w:rPr>
        <w:t>s</w:t>
      </w:r>
      <w:r w:rsidRPr="009567B8">
        <w:rPr>
          <w:color w:val="auto"/>
        </w:rPr>
        <w:t xml:space="preserve">torage facilities shall maintain an interior monitored security system and/or interior video surveillance cameras with media storage devices capable of 15 days of storage.  </w:t>
      </w:r>
    </w:p>
    <w:p w14:paraId="514A998B" w14:textId="77777777" w:rsidR="003A2604" w:rsidRPr="009567B8" w:rsidRDefault="003A2604">
      <w:pPr>
        <w:numPr>
          <w:ilvl w:val="1"/>
          <w:numId w:val="5"/>
        </w:numPr>
        <w:ind w:hanging="360"/>
        <w:rPr>
          <w:color w:val="auto"/>
        </w:rPr>
      </w:pPr>
      <w:r w:rsidRPr="009567B8">
        <w:rPr>
          <w:color w:val="auto"/>
        </w:rPr>
        <w:t xml:space="preserve">Signage: </w:t>
      </w:r>
    </w:p>
    <w:p w14:paraId="79ADB848" w14:textId="5CE0DE4F" w:rsidR="003328C4" w:rsidRPr="009567B8" w:rsidRDefault="003A2604" w:rsidP="003A2604">
      <w:pPr>
        <w:ind w:left="2250" w:hanging="450"/>
        <w:rPr>
          <w:strike/>
          <w:color w:val="auto"/>
        </w:rPr>
      </w:pPr>
      <w:r w:rsidRPr="009567B8">
        <w:rPr>
          <w:color w:val="auto"/>
        </w:rPr>
        <w:t>(i)</w:t>
      </w:r>
      <w:r w:rsidRPr="009567B8">
        <w:rPr>
          <w:color w:val="auto"/>
        </w:rPr>
        <w:tab/>
      </w:r>
      <w:r w:rsidR="003328C4" w:rsidRPr="009567B8">
        <w:rPr>
          <w:color w:val="auto"/>
        </w:rPr>
        <w:t xml:space="preserve">Service provider(s) participating in the ATSP must have signage clearly identifying their business or storage facility in a manner which would allow a reasonable person to view the information while retrieving a vehicle from the service provider and/or storage facility.  The signage, at a minimum, must clearly display the service provider’s (company) name, </w:t>
      </w:r>
      <w:proofErr w:type="gramStart"/>
      <w:r w:rsidR="003328C4" w:rsidRPr="009567B8">
        <w:rPr>
          <w:color w:val="auto"/>
        </w:rPr>
        <w:t>address</w:t>
      </w:r>
      <w:proofErr w:type="gramEnd"/>
      <w:r w:rsidR="003328C4" w:rsidRPr="009567B8">
        <w:rPr>
          <w:color w:val="auto"/>
        </w:rPr>
        <w:t xml:space="preserve"> and phone number. </w:t>
      </w:r>
      <w:r w:rsidR="003328C4" w:rsidRPr="009567B8">
        <w:rPr>
          <w:strike/>
          <w:color w:val="auto"/>
        </w:rPr>
        <w:t xml:space="preserve"> </w:t>
      </w:r>
    </w:p>
    <w:p w14:paraId="7BCB3544" w14:textId="6C7E1FCA" w:rsidR="003A2604" w:rsidRPr="009567B8" w:rsidRDefault="003A2604" w:rsidP="003A2604">
      <w:pPr>
        <w:ind w:left="2250" w:hanging="450"/>
        <w:rPr>
          <w:color w:val="FF0000"/>
        </w:rPr>
      </w:pPr>
      <w:r w:rsidRPr="009567B8">
        <w:rPr>
          <w:color w:val="auto"/>
        </w:rPr>
        <w:t>(ii)</w:t>
      </w:r>
      <w:r w:rsidRPr="009567B8">
        <w:rPr>
          <w:color w:val="auto"/>
        </w:rPr>
        <w:tab/>
        <w:t xml:space="preserve">The service provider must display the CCSO Authorized Tow Fee Schedule (CCSO Form 397A) in a manner that </w:t>
      </w:r>
      <w:r w:rsidR="00F81047" w:rsidRPr="009567B8">
        <w:rPr>
          <w:color w:val="auto"/>
        </w:rPr>
        <w:t>would allow a reasonable person to view the information while retrieving a vehicle from the service provider and/or storage facility.</w:t>
      </w:r>
      <w:r w:rsidR="000154A3" w:rsidRPr="009567B8">
        <w:rPr>
          <w:color w:val="auto"/>
        </w:rPr>
        <w:t xml:space="preserve"> </w:t>
      </w:r>
    </w:p>
    <w:p w14:paraId="7869FE21" w14:textId="007DF8E9" w:rsidR="006E1585" w:rsidRPr="009567B8" w:rsidRDefault="00A70066" w:rsidP="00AA0888">
      <w:pPr>
        <w:pStyle w:val="ListParagraph"/>
        <w:numPr>
          <w:ilvl w:val="1"/>
          <w:numId w:val="5"/>
        </w:numPr>
        <w:rPr>
          <w:color w:val="auto"/>
        </w:rPr>
      </w:pPr>
      <w:r w:rsidRPr="009567B8">
        <w:rPr>
          <w:color w:val="auto"/>
        </w:rPr>
        <w:t xml:space="preserve">The </w:t>
      </w:r>
      <w:r w:rsidR="00A44B45" w:rsidRPr="009567B8">
        <w:rPr>
          <w:color w:val="auto"/>
        </w:rPr>
        <w:t>CCSO</w:t>
      </w:r>
      <w:r w:rsidRPr="009567B8">
        <w:rPr>
          <w:color w:val="auto"/>
        </w:rPr>
        <w:t xml:space="preserve"> shall not be liable for any theft, vandalism or damage caused to vehicles stored or towed at the request of the </w:t>
      </w:r>
      <w:r w:rsidR="00A44B45" w:rsidRPr="009567B8">
        <w:rPr>
          <w:color w:val="auto"/>
        </w:rPr>
        <w:t>CCSO</w:t>
      </w:r>
      <w:r w:rsidRPr="009567B8">
        <w:rPr>
          <w:color w:val="auto"/>
        </w:rPr>
        <w:t xml:space="preserve">. Further, the </w:t>
      </w:r>
      <w:r w:rsidR="00A44B45" w:rsidRPr="009567B8">
        <w:rPr>
          <w:color w:val="auto"/>
        </w:rPr>
        <w:t>CCSO</w:t>
      </w:r>
      <w:r w:rsidRPr="009567B8">
        <w:rPr>
          <w:color w:val="auto"/>
        </w:rPr>
        <w:t xml:space="preserve"> shall not indemnify any participant in this program for said damages. </w:t>
      </w:r>
    </w:p>
    <w:p w14:paraId="1CB54944" w14:textId="41C9CC56" w:rsidR="003E7279" w:rsidRPr="009567B8" w:rsidRDefault="003328C4" w:rsidP="00AA0888">
      <w:pPr>
        <w:ind w:left="1440" w:hanging="25"/>
        <w:rPr>
          <w:color w:val="auto"/>
        </w:rPr>
      </w:pPr>
      <w:r w:rsidRPr="009567B8">
        <w:rPr>
          <w:color w:val="auto"/>
        </w:rPr>
        <w:t>(1</w:t>
      </w:r>
      <w:r w:rsidR="00AA0888" w:rsidRPr="009567B8">
        <w:rPr>
          <w:color w:val="auto"/>
        </w:rPr>
        <w:t>1</w:t>
      </w:r>
      <w:r w:rsidRPr="009567B8">
        <w:rPr>
          <w:color w:val="auto"/>
        </w:rPr>
        <w:t xml:space="preserve">) </w:t>
      </w:r>
      <w:r w:rsidR="00AA0888" w:rsidRPr="009567B8">
        <w:rPr>
          <w:color w:val="auto"/>
        </w:rPr>
        <w:tab/>
      </w:r>
      <w:r w:rsidR="00443724" w:rsidRPr="009567B8">
        <w:rPr>
          <w:color w:val="auto"/>
        </w:rPr>
        <w:t xml:space="preserve">During the initial application process an </w:t>
      </w:r>
      <w:r w:rsidR="00DB3185" w:rsidRPr="009567B8">
        <w:rPr>
          <w:color w:val="auto"/>
        </w:rPr>
        <w:t>inspectio</w:t>
      </w:r>
      <w:r w:rsidR="00443724" w:rsidRPr="009567B8">
        <w:rPr>
          <w:color w:val="auto"/>
        </w:rPr>
        <w:t>n is completed</w:t>
      </w:r>
      <w:r w:rsidR="00281661" w:rsidRPr="009567B8">
        <w:rPr>
          <w:color w:val="auto"/>
        </w:rPr>
        <w:t xml:space="preserve"> at the </w:t>
      </w:r>
      <w:r w:rsidR="00491DAB" w:rsidRPr="009567B8">
        <w:rPr>
          <w:color w:val="auto"/>
        </w:rPr>
        <w:t xml:space="preserve">service </w:t>
      </w:r>
      <w:r w:rsidR="00281661" w:rsidRPr="009567B8">
        <w:rPr>
          <w:color w:val="auto"/>
        </w:rPr>
        <w:t>provider’s</w:t>
      </w:r>
      <w:r w:rsidR="00F50D3D" w:rsidRPr="009567B8">
        <w:rPr>
          <w:color w:val="auto"/>
        </w:rPr>
        <w:t xml:space="preserve"> </w:t>
      </w:r>
      <w:r w:rsidR="00281661" w:rsidRPr="009567B8">
        <w:rPr>
          <w:color w:val="auto"/>
        </w:rPr>
        <w:t>facility</w:t>
      </w:r>
      <w:r w:rsidR="00302FA3" w:rsidRPr="009567B8">
        <w:rPr>
          <w:color w:val="auto"/>
        </w:rPr>
        <w:t xml:space="preserve">.  </w:t>
      </w:r>
      <w:r w:rsidR="00F50D3D" w:rsidRPr="009567B8">
        <w:rPr>
          <w:color w:val="auto"/>
        </w:rPr>
        <w:t xml:space="preserve">If the service provider meets the requirements, they will be accepted into the ATSP.  </w:t>
      </w:r>
    </w:p>
    <w:p w14:paraId="6EE8C1C3" w14:textId="4ACB19A0" w:rsidR="00D46727" w:rsidRPr="009567B8" w:rsidRDefault="003E7279" w:rsidP="003328C4">
      <w:pPr>
        <w:ind w:left="2250" w:hanging="540"/>
        <w:rPr>
          <w:color w:val="auto"/>
        </w:rPr>
      </w:pPr>
      <w:r w:rsidRPr="009567B8">
        <w:rPr>
          <w:color w:val="auto"/>
        </w:rPr>
        <w:t>(</w:t>
      </w:r>
      <w:r w:rsidR="003328C4" w:rsidRPr="009567B8">
        <w:rPr>
          <w:color w:val="auto"/>
        </w:rPr>
        <w:t>i</w:t>
      </w:r>
      <w:r w:rsidRPr="009567B8">
        <w:rPr>
          <w:color w:val="auto"/>
        </w:rPr>
        <w:t xml:space="preserve">) </w:t>
      </w:r>
      <w:r w:rsidR="003328C4" w:rsidRPr="009567B8">
        <w:rPr>
          <w:color w:val="auto"/>
        </w:rPr>
        <w:tab/>
      </w:r>
      <w:r w:rsidR="00302FA3" w:rsidRPr="009567B8">
        <w:rPr>
          <w:color w:val="auto"/>
        </w:rPr>
        <w:t>If a service provider does not meet the necessary</w:t>
      </w:r>
      <w:r w:rsidR="00F50D3D" w:rsidRPr="009567B8">
        <w:rPr>
          <w:color w:val="auto"/>
        </w:rPr>
        <w:t xml:space="preserve"> requirements on the initial inspection, they will be given the opportunity to be reinspected.  </w:t>
      </w:r>
      <w:r w:rsidR="00A85ACC" w:rsidRPr="009567B8">
        <w:rPr>
          <w:color w:val="auto"/>
        </w:rPr>
        <w:t>The service provider will notify the Tow Coordinator as soon as the violation is reconciled, but within (45) days</w:t>
      </w:r>
      <w:r w:rsidRPr="009567B8">
        <w:rPr>
          <w:color w:val="auto"/>
        </w:rPr>
        <w:t xml:space="preserve"> of the initial inspection</w:t>
      </w:r>
      <w:r w:rsidR="00A85ACC" w:rsidRPr="009567B8">
        <w:rPr>
          <w:color w:val="auto"/>
        </w:rPr>
        <w:t xml:space="preserve">, so a follow up </w:t>
      </w:r>
      <w:r w:rsidRPr="009567B8">
        <w:rPr>
          <w:color w:val="auto"/>
        </w:rPr>
        <w:t xml:space="preserve">(second) </w:t>
      </w:r>
      <w:r w:rsidR="00A85ACC" w:rsidRPr="009567B8">
        <w:rPr>
          <w:color w:val="auto"/>
        </w:rPr>
        <w:t xml:space="preserve">inspection can be completed.  </w:t>
      </w:r>
      <w:r w:rsidR="00700842" w:rsidRPr="009567B8">
        <w:rPr>
          <w:color w:val="auto"/>
        </w:rPr>
        <w:t xml:space="preserve">Failure </w:t>
      </w:r>
      <w:r w:rsidR="00A85ACC" w:rsidRPr="009567B8">
        <w:rPr>
          <w:color w:val="auto"/>
        </w:rPr>
        <w:t xml:space="preserve">of the service provider to </w:t>
      </w:r>
      <w:r w:rsidR="00700842" w:rsidRPr="009567B8">
        <w:rPr>
          <w:color w:val="auto"/>
        </w:rPr>
        <w:t xml:space="preserve">follow up, </w:t>
      </w:r>
      <w:r w:rsidR="00A85ACC" w:rsidRPr="009567B8">
        <w:rPr>
          <w:color w:val="auto"/>
        </w:rPr>
        <w:t xml:space="preserve">or the service provider </w:t>
      </w:r>
      <w:r w:rsidRPr="009567B8">
        <w:rPr>
          <w:color w:val="auto"/>
        </w:rPr>
        <w:t>still does not meet the necessary requirements on the follow up (second) inspection they become ineligible for the program for the duration of the calendar year.  The service provider may reapply for consideration</w:t>
      </w:r>
      <w:r w:rsidR="00E067B2" w:rsidRPr="009567B8">
        <w:rPr>
          <w:color w:val="auto"/>
        </w:rPr>
        <w:t xml:space="preserve"> but not sooner then, December 1 of that year</w:t>
      </w:r>
      <w:r w:rsidRPr="009567B8">
        <w:rPr>
          <w:color w:val="auto"/>
        </w:rPr>
        <w:t>.</w:t>
      </w:r>
    </w:p>
    <w:p w14:paraId="3F115897" w14:textId="11FB840C" w:rsidR="00385A49" w:rsidRPr="009567B8" w:rsidRDefault="00D46727" w:rsidP="00385A49">
      <w:pPr>
        <w:ind w:left="1530" w:firstLine="0"/>
        <w:rPr>
          <w:color w:val="auto"/>
        </w:rPr>
      </w:pPr>
      <w:r w:rsidRPr="009567B8">
        <w:rPr>
          <w:color w:val="auto"/>
        </w:rPr>
        <w:t>(1</w:t>
      </w:r>
      <w:r w:rsidR="00767052" w:rsidRPr="009567B8">
        <w:rPr>
          <w:color w:val="auto"/>
        </w:rPr>
        <w:t>2</w:t>
      </w:r>
      <w:r w:rsidRPr="009567B8">
        <w:rPr>
          <w:color w:val="auto"/>
        </w:rPr>
        <w:t xml:space="preserve">) In cases where </w:t>
      </w:r>
      <w:r w:rsidR="00552FCB" w:rsidRPr="009567B8">
        <w:rPr>
          <w:color w:val="auto"/>
        </w:rPr>
        <w:t xml:space="preserve">a </w:t>
      </w:r>
      <w:r w:rsidRPr="009567B8">
        <w:rPr>
          <w:color w:val="auto"/>
        </w:rPr>
        <w:t>service provider become</w:t>
      </w:r>
      <w:r w:rsidR="00552FCB" w:rsidRPr="009567B8">
        <w:rPr>
          <w:color w:val="auto"/>
        </w:rPr>
        <w:t>s</w:t>
      </w:r>
      <w:r w:rsidRPr="009567B8">
        <w:rPr>
          <w:color w:val="auto"/>
        </w:rPr>
        <w:t xml:space="preserve"> ineligible, </w:t>
      </w:r>
      <w:r w:rsidR="00385A49" w:rsidRPr="009567B8">
        <w:rPr>
          <w:color w:val="auto"/>
        </w:rPr>
        <w:t xml:space="preserve">the next service provider selected will be inspected as outlined in this program.  </w:t>
      </w:r>
    </w:p>
    <w:p w14:paraId="15471E32" w14:textId="235961AD" w:rsidR="006E1585" w:rsidRPr="009567B8" w:rsidRDefault="006E1585">
      <w:pPr>
        <w:spacing w:after="5" w:line="259" w:lineRule="auto"/>
        <w:ind w:left="720" w:firstLine="0"/>
        <w:jc w:val="left"/>
        <w:rPr>
          <w:color w:val="auto"/>
        </w:rPr>
      </w:pPr>
    </w:p>
    <w:p w14:paraId="474004A5" w14:textId="77777777" w:rsidR="00612C53" w:rsidRPr="009567B8" w:rsidRDefault="00612C53">
      <w:pPr>
        <w:spacing w:after="5" w:line="259" w:lineRule="auto"/>
        <w:ind w:left="720" w:firstLine="0"/>
        <w:jc w:val="left"/>
        <w:rPr>
          <w:color w:val="auto"/>
        </w:rPr>
      </w:pPr>
    </w:p>
    <w:p w14:paraId="3A9B43AF" w14:textId="77777777" w:rsidR="00612C53" w:rsidRPr="009567B8" w:rsidRDefault="00612C53">
      <w:pPr>
        <w:spacing w:after="5" w:line="259" w:lineRule="auto"/>
        <w:ind w:left="720" w:firstLine="0"/>
        <w:jc w:val="left"/>
        <w:rPr>
          <w:color w:val="auto"/>
        </w:rPr>
      </w:pPr>
    </w:p>
    <w:p w14:paraId="645E0E59" w14:textId="548BF6BE" w:rsidR="006E1585" w:rsidRPr="009567B8" w:rsidRDefault="00A70066">
      <w:pPr>
        <w:tabs>
          <w:tab w:val="center" w:pos="5872"/>
        </w:tabs>
        <w:ind w:left="0" w:firstLine="0"/>
        <w:jc w:val="left"/>
        <w:rPr>
          <w:color w:val="auto"/>
        </w:rPr>
      </w:pPr>
      <w:r w:rsidRPr="009567B8">
        <w:rPr>
          <w:color w:val="auto"/>
        </w:rPr>
        <w:lastRenderedPageBreak/>
        <w:t xml:space="preserve">§ 3-102.  </w:t>
      </w:r>
      <w:r w:rsidR="00E35E22" w:rsidRPr="009567B8">
        <w:rPr>
          <w:color w:val="auto"/>
        </w:rPr>
        <w:t>Service provider</w:t>
      </w:r>
      <w:r w:rsidRPr="009567B8">
        <w:rPr>
          <w:color w:val="auto"/>
        </w:rPr>
        <w:t xml:space="preserve"> facility</w:t>
      </w:r>
      <w:r w:rsidR="00E35E22" w:rsidRPr="009567B8">
        <w:rPr>
          <w:color w:val="auto"/>
        </w:rPr>
        <w:t>/premises</w:t>
      </w:r>
      <w:r w:rsidRPr="009567B8">
        <w:rPr>
          <w:color w:val="auto"/>
        </w:rPr>
        <w:t xml:space="preserve"> </w:t>
      </w:r>
      <w:r w:rsidR="00655619" w:rsidRPr="009567B8">
        <w:rPr>
          <w:color w:val="auto"/>
        </w:rPr>
        <w:t>requirements</w:t>
      </w:r>
      <w:r w:rsidR="008767E4" w:rsidRPr="009567B8">
        <w:rPr>
          <w:color w:val="auto"/>
        </w:rPr>
        <w:t>.</w:t>
      </w:r>
      <w:r w:rsidRPr="009567B8">
        <w:rPr>
          <w:color w:val="auto"/>
        </w:rPr>
        <w:tab/>
        <w:t xml:space="preserve"> </w:t>
      </w:r>
    </w:p>
    <w:p w14:paraId="595BF765" w14:textId="79F118DD" w:rsidR="006E1585" w:rsidRPr="009567B8" w:rsidRDefault="00A70066" w:rsidP="00781F2A">
      <w:pPr>
        <w:spacing w:after="0" w:line="259" w:lineRule="auto"/>
        <w:ind w:left="0" w:firstLine="0"/>
        <w:jc w:val="left"/>
        <w:rPr>
          <w:color w:val="auto"/>
        </w:rPr>
      </w:pPr>
      <w:r w:rsidRPr="009567B8">
        <w:rPr>
          <w:color w:val="auto"/>
        </w:rPr>
        <w:t xml:space="preserve"> </w:t>
      </w:r>
    </w:p>
    <w:p w14:paraId="2F5490AB" w14:textId="47D4E88B" w:rsidR="00954EBF" w:rsidRPr="009567B8" w:rsidRDefault="00F81047" w:rsidP="00C111BB">
      <w:pPr>
        <w:tabs>
          <w:tab w:val="left" w:pos="1440"/>
        </w:tabs>
        <w:ind w:left="1440" w:hanging="720"/>
        <w:rPr>
          <w:color w:val="auto"/>
        </w:rPr>
      </w:pPr>
      <w:r w:rsidRPr="009567B8">
        <w:rPr>
          <w:color w:val="auto"/>
        </w:rPr>
        <w:t xml:space="preserve">(a) </w:t>
      </w:r>
      <w:r w:rsidR="00954EBF" w:rsidRPr="009567B8">
        <w:rPr>
          <w:color w:val="auto"/>
        </w:rPr>
        <w:t xml:space="preserve">The </w:t>
      </w:r>
      <w:r w:rsidR="00C37D3F" w:rsidRPr="009567B8">
        <w:rPr>
          <w:color w:val="auto"/>
        </w:rPr>
        <w:t>service provider/</w:t>
      </w:r>
      <w:r w:rsidR="00954EBF" w:rsidRPr="009567B8">
        <w:rPr>
          <w:color w:val="auto"/>
        </w:rPr>
        <w:t>owner/operator of the facility and</w:t>
      </w:r>
      <w:r w:rsidR="00C37D3F" w:rsidRPr="009567B8">
        <w:rPr>
          <w:color w:val="auto"/>
        </w:rPr>
        <w:t>/or</w:t>
      </w:r>
      <w:r w:rsidR="00954EBF" w:rsidRPr="009567B8">
        <w:rPr>
          <w:color w:val="auto"/>
        </w:rPr>
        <w:t xml:space="preserve"> the premises must obtain, and maintain, all proper occupancy permits as required by the Charles County Government. </w:t>
      </w:r>
    </w:p>
    <w:p w14:paraId="1F097EFC" w14:textId="77777777" w:rsidR="00700842" w:rsidRPr="009567B8" w:rsidRDefault="00700842">
      <w:pPr>
        <w:rPr>
          <w:color w:val="auto"/>
        </w:rPr>
      </w:pPr>
    </w:p>
    <w:p w14:paraId="33D9EAEE" w14:textId="18A5786C" w:rsidR="006E1585" w:rsidRPr="009567B8" w:rsidRDefault="00A70066">
      <w:pPr>
        <w:rPr>
          <w:color w:val="auto"/>
        </w:rPr>
      </w:pPr>
      <w:r w:rsidRPr="009567B8">
        <w:rPr>
          <w:color w:val="auto"/>
        </w:rPr>
        <w:t xml:space="preserve">§ 3-103.  Documents </w:t>
      </w:r>
    </w:p>
    <w:p w14:paraId="4A168660" w14:textId="77777777" w:rsidR="006E1585" w:rsidRPr="009567B8" w:rsidRDefault="00A70066">
      <w:pPr>
        <w:spacing w:after="0" w:line="259" w:lineRule="auto"/>
        <w:ind w:left="0" w:firstLine="0"/>
        <w:jc w:val="left"/>
        <w:rPr>
          <w:color w:val="auto"/>
        </w:rPr>
      </w:pPr>
      <w:r w:rsidRPr="009567B8">
        <w:rPr>
          <w:color w:val="auto"/>
          <w:sz w:val="28"/>
        </w:rPr>
        <w:t xml:space="preserve"> </w:t>
      </w:r>
    </w:p>
    <w:p w14:paraId="5D2DE984" w14:textId="77777777" w:rsidR="006E1585" w:rsidRPr="009567B8" w:rsidRDefault="00A70066" w:rsidP="00C111BB">
      <w:pPr>
        <w:ind w:left="1440" w:hanging="720"/>
        <w:rPr>
          <w:color w:val="auto"/>
        </w:rPr>
      </w:pPr>
      <w:r w:rsidRPr="009567B8">
        <w:rPr>
          <w:color w:val="auto"/>
        </w:rPr>
        <w:t>(a)</w:t>
      </w:r>
      <w:r w:rsidRPr="009567B8">
        <w:rPr>
          <w:rFonts w:eastAsia="Arial"/>
          <w:color w:val="auto"/>
        </w:rPr>
        <w:t xml:space="preserve"> </w:t>
      </w:r>
      <w:r w:rsidRPr="009567B8">
        <w:rPr>
          <w:color w:val="auto"/>
        </w:rPr>
        <w:t xml:space="preserve">In </w:t>
      </w:r>
      <w:proofErr w:type="gramStart"/>
      <w:r w:rsidRPr="009567B8">
        <w:rPr>
          <w:color w:val="auto"/>
        </w:rPr>
        <w:t>general;</w:t>
      </w:r>
      <w:proofErr w:type="gramEnd"/>
      <w:r w:rsidRPr="009567B8">
        <w:rPr>
          <w:color w:val="auto"/>
        </w:rPr>
        <w:t xml:space="preserve"> </w:t>
      </w:r>
    </w:p>
    <w:p w14:paraId="45644239" w14:textId="22F38CF7" w:rsidR="006E1585" w:rsidRPr="009567B8" w:rsidRDefault="00A72BC1">
      <w:pPr>
        <w:numPr>
          <w:ilvl w:val="0"/>
          <w:numId w:val="7"/>
        </w:numPr>
        <w:ind w:hanging="360"/>
        <w:rPr>
          <w:color w:val="auto"/>
        </w:rPr>
      </w:pPr>
      <w:r w:rsidRPr="009567B8">
        <w:rPr>
          <w:color w:val="auto"/>
        </w:rPr>
        <w:t>Service providers</w:t>
      </w:r>
      <w:r w:rsidR="00A70066" w:rsidRPr="009567B8">
        <w:rPr>
          <w:color w:val="auto"/>
        </w:rPr>
        <w:t xml:space="preserve"> in the ATSP must present all documentation required by this agreement upon applicatio</w:t>
      </w:r>
      <w:r w:rsidR="0056472E" w:rsidRPr="009567B8">
        <w:rPr>
          <w:color w:val="auto"/>
        </w:rPr>
        <w:t>n</w:t>
      </w:r>
      <w:r w:rsidR="00A70066" w:rsidRPr="009567B8">
        <w:rPr>
          <w:color w:val="auto"/>
        </w:rPr>
        <w:t xml:space="preserve"> to the program, annual </w:t>
      </w:r>
      <w:r w:rsidRPr="009567B8">
        <w:rPr>
          <w:color w:val="auto"/>
        </w:rPr>
        <w:t>renewal</w:t>
      </w:r>
      <w:r w:rsidR="00A70066" w:rsidRPr="009567B8">
        <w:rPr>
          <w:color w:val="auto"/>
        </w:rPr>
        <w:t xml:space="preserve">, and/or upon demand of any </w:t>
      </w:r>
      <w:r w:rsidRPr="009567B8">
        <w:rPr>
          <w:color w:val="auto"/>
        </w:rPr>
        <w:t>CCSO</w:t>
      </w:r>
      <w:r w:rsidR="00A70066" w:rsidRPr="009567B8">
        <w:rPr>
          <w:color w:val="auto"/>
        </w:rPr>
        <w:t xml:space="preserve"> </w:t>
      </w:r>
      <w:r w:rsidRPr="009567B8">
        <w:rPr>
          <w:color w:val="auto"/>
        </w:rPr>
        <w:t xml:space="preserve">employee. </w:t>
      </w:r>
      <w:r w:rsidR="00A70066" w:rsidRPr="009567B8">
        <w:rPr>
          <w:color w:val="auto"/>
        </w:rPr>
        <w:t xml:space="preserve">Documents may be original or a photocopy which accurately, as determined by the Tow Coordinator or his designee, represents the original document.  </w:t>
      </w:r>
    </w:p>
    <w:p w14:paraId="324D534F" w14:textId="7BC3BAA5" w:rsidR="006E1585" w:rsidRPr="009567B8" w:rsidRDefault="00A70066">
      <w:pPr>
        <w:numPr>
          <w:ilvl w:val="0"/>
          <w:numId w:val="7"/>
        </w:numPr>
        <w:ind w:hanging="360"/>
        <w:rPr>
          <w:color w:val="auto"/>
        </w:rPr>
      </w:pPr>
      <w:r w:rsidRPr="009567B8">
        <w:rPr>
          <w:color w:val="auto"/>
        </w:rPr>
        <w:t xml:space="preserve">Failure or refusal to provide the documents required, or misrepresentation of any documents will result in the denial of </w:t>
      </w:r>
      <w:r w:rsidR="00A72BC1" w:rsidRPr="009567B8">
        <w:rPr>
          <w:color w:val="auto"/>
        </w:rPr>
        <w:t>an</w:t>
      </w:r>
      <w:r w:rsidRPr="009567B8">
        <w:rPr>
          <w:color w:val="auto"/>
        </w:rPr>
        <w:t xml:space="preserve"> application</w:t>
      </w:r>
      <w:r w:rsidR="00A72BC1" w:rsidRPr="009567B8">
        <w:rPr>
          <w:color w:val="auto"/>
        </w:rPr>
        <w:t xml:space="preserve"> and/or renewal and may prevent participation in the ATSP indefinitely.</w:t>
      </w:r>
      <w:r w:rsidRPr="009567B8">
        <w:rPr>
          <w:color w:val="auto"/>
        </w:rPr>
        <w:t xml:space="preserve">   </w:t>
      </w:r>
    </w:p>
    <w:p w14:paraId="1C931933" w14:textId="7BAD7B69" w:rsidR="006E1585" w:rsidRPr="009567B8" w:rsidRDefault="00A70066">
      <w:pPr>
        <w:ind w:left="370"/>
        <w:rPr>
          <w:color w:val="auto"/>
        </w:rPr>
      </w:pPr>
      <w:r w:rsidRPr="009567B8">
        <w:rPr>
          <w:color w:val="auto"/>
        </w:rPr>
        <w:t>(b)</w:t>
      </w:r>
      <w:r w:rsidRPr="009567B8">
        <w:rPr>
          <w:rFonts w:eastAsia="Arial"/>
          <w:color w:val="auto"/>
        </w:rPr>
        <w:t xml:space="preserve"> </w:t>
      </w:r>
      <w:r w:rsidRPr="009567B8">
        <w:rPr>
          <w:color w:val="auto"/>
        </w:rPr>
        <w:t xml:space="preserve">Documents for initial application: </w:t>
      </w:r>
    </w:p>
    <w:p w14:paraId="59835209" w14:textId="5214B92B" w:rsidR="00B122ED" w:rsidRPr="009567B8" w:rsidRDefault="00B122ED">
      <w:pPr>
        <w:numPr>
          <w:ilvl w:val="0"/>
          <w:numId w:val="8"/>
        </w:numPr>
        <w:ind w:hanging="360"/>
        <w:rPr>
          <w:color w:val="auto"/>
        </w:rPr>
      </w:pPr>
      <w:r w:rsidRPr="009567B8">
        <w:rPr>
          <w:color w:val="auto"/>
        </w:rPr>
        <w:t>Valid Charles County Permit to conduct towing in Charles County.</w:t>
      </w:r>
    </w:p>
    <w:p w14:paraId="06BAF86F" w14:textId="1A01C2D7" w:rsidR="006E1585" w:rsidRPr="009567B8" w:rsidRDefault="0056472E" w:rsidP="005C662A">
      <w:pPr>
        <w:spacing w:after="35"/>
        <w:ind w:left="1440" w:hanging="375"/>
        <w:rPr>
          <w:color w:val="auto"/>
        </w:rPr>
      </w:pPr>
      <w:r w:rsidRPr="009567B8">
        <w:rPr>
          <w:color w:val="auto"/>
        </w:rPr>
        <w:t xml:space="preserve">(2) </w:t>
      </w:r>
      <w:r w:rsidR="00A70066" w:rsidRPr="009567B8">
        <w:rPr>
          <w:color w:val="auto"/>
        </w:rPr>
        <w:t xml:space="preserve">A </w:t>
      </w:r>
      <w:r w:rsidR="00E23BF3" w:rsidRPr="009567B8">
        <w:rPr>
          <w:color w:val="auto"/>
        </w:rPr>
        <w:t xml:space="preserve">valid </w:t>
      </w:r>
      <w:r w:rsidR="00A70066" w:rsidRPr="009567B8">
        <w:rPr>
          <w:color w:val="auto"/>
        </w:rPr>
        <w:t>document must be provided for</w:t>
      </w:r>
      <w:r w:rsidR="00380F5D" w:rsidRPr="009567B8">
        <w:rPr>
          <w:color w:val="auto"/>
        </w:rPr>
        <w:t xml:space="preserve"> a</w:t>
      </w:r>
      <w:r w:rsidR="00A70066" w:rsidRPr="009567B8">
        <w:rPr>
          <w:color w:val="auto"/>
        </w:rPr>
        <w:t xml:space="preserve">ny property, building, storage lot or physical structure owned, leased, or used by the </w:t>
      </w:r>
      <w:r w:rsidR="005C662A" w:rsidRPr="009567B8">
        <w:rPr>
          <w:color w:val="auto"/>
        </w:rPr>
        <w:t>service</w:t>
      </w:r>
      <w:r w:rsidR="00A70066" w:rsidRPr="009567B8">
        <w:rPr>
          <w:color w:val="auto"/>
        </w:rPr>
        <w:t xml:space="preserve"> provider</w:t>
      </w:r>
      <w:r w:rsidR="00E23BF3" w:rsidRPr="009567B8">
        <w:rPr>
          <w:color w:val="auto"/>
        </w:rPr>
        <w:t xml:space="preserve"> showi</w:t>
      </w:r>
      <w:r w:rsidR="00380F5D" w:rsidRPr="009567B8">
        <w:rPr>
          <w:color w:val="auto"/>
        </w:rPr>
        <w:t>ng an agreement for</w:t>
      </w:r>
      <w:r w:rsidR="00E23BF3" w:rsidRPr="009567B8">
        <w:rPr>
          <w:color w:val="auto"/>
        </w:rPr>
        <w:t xml:space="preserve"> </w:t>
      </w:r>
      <w:r w:rsidR="005C662A" w:rsidRPr="009567B8">
        <w:rPr>
          <w:color w:val="auto"/>
        </w:rPr>
        <w:t>the service</w:t>
      </w:r>
      <w:r w:rsidR="00E23BF3" w:rsidRPr="009567B8">
        <w:rPr>
          <w:color w:val="auto"/>
        </w:rPr>
        <w:t xml:space="preserve"> provider to use said property for their business</w:t>
      </w:r>
      <w:r w:rsidR="005C662A" w:rsidRPr="009567B8">
        <w:rPr>
          <w:color w:val="auto"/>
        </w:rPr>
        <w:t>.  In cases where the service provider is the owner, proof of ownership is required.</w:t>
      </w:r>
      <w:r w:rsidR="00A70066" w:rsidRPr="009567B8">
        <w:rPr>
          <w:color w:val="auto"/>
        </w:rPr>
        <w:t xml:space="preserve"> </w:t>
      </w:r>
    </w:p>
    <w:p w14:paraId="69C4E868" w14:textId="276FB48C" w:rsidR="006E1585" w:rsidRPr="009567B8" w:rsidRDefault="005C662A" w:rsidP="005C662A">
      <w:pPr>
        <w:ind w:left="360" w:firstLine="0"/>
        <w:rPr>
          <w:color w:val="auto"/>
        </w:rPr>
      </w:pPr>
      <w:r w:rsidRPr="009567B8">
        <w:rPr>
          <w:color w:val="auto"/>
        </w:rPr>
        <w:t xml:space="preserve">(c) </w:t>
      </w:r>
      <w:r w:rsidR="009A7111" w:rsidRPr="009567B8">
        <w:rPr>
          <w:color w:val="auto"/>
        </w:rPr>
        <w:t>Required documentation:</w:t>
      </w:r>
    </w:p>
    <w:p w14:paraId="4214D704" w14:textId="030077BD" w:rsidR="006E1585" w:rsidRPr="009567B8" w:rsidRDefault="00A70066">
      <w:pPr>
        <w:ind w:left="1425" w:hanging="360"/>
        <w:rPr>
          <w:color w:val="auto"/>
        </w:rPr>
      </w:pPr>
      <w:r w:rsidRPr="009567B8">
        <w:rPr>
          <w:color w:val="auto"/>
        </w:rPr>
        <w:t>(1)</w:t>
      </w:r>
      <w:r w:rsidRPr="009567B8">
        <w:rPr>
          <w:rFonts w:eastAsia="Arial"/>
          <w:color w:val="auto"/>
        </w:rPr>
        <w:t xml:space="preserve"> </w:t>
      </w:r>
      <w:r w:rsidR="009A7111" w:rsidRPr="009567B8">
        <w:rPr>
          <w:rFonts w:eastAsia="Arial"/>
          <w:color w:val="auto"/>
        </w:rPr>
        <w:t>A s</w:t>
      </w:r>
      <w:r w:rsidR="009A7111" w:rsidRPr="009567B8">
        <w:rPr>
          <w:color w:val="auto"/>
        </w:rPr>
        <w:t>ervices provider</w:t>
      </w:r>
      <w:r w:rsidRPr="009567B8">
        <w:rPr>
          <w:color w:val="auto"/>
        </w:rPr>
        <w:t xml:space="preserve"> shall </w:t>
      </w:r>
      <w:r w:rsidR="005C662A" w:rsidRPr="009567B8">
        <w:rPr>
          <w:color w:val="auto"/>
        </w:rPr>
        <w:t xml:space="preserve">have immediately available, </w:t>
      </w:r>
      <w:r w:rsidRPr="009567B8">
        <w:rPr>
          <w:color w:val="auto"/>
        </w:rPr>
        <w:t>accurate and complete records</w:t>
      </w:r>
      <w:r w:rsidR="005C662A" w:rsidRPr="009567B8">
        <w:rPr>
          <w:color w:val="auto"/>
        </w:rPr>
        <w:t>,</w:t>
      </w:r>
      <w:r w:rsidRPr="009567B8">
        <w:rPr>
          <w:color w:val="auto"/>
        </w:rPr>
        <w:t xml:space="preserve"> at the location where vehicles are stored to include:  </w:t>
      </w:r>
    </w:p>
    <w:p w14:paraId="34898A3F" w14:textId="77777777" w:rsidR="006E1585" w:rsidRPr="009567B8" w:rsidRDefault="00A70066">
      <w:pPr>
        <w:numPr>
          <w:ilvl w:val="2"/>
          <w:numId w:val="12"/>
        </w:numPr>
        <w:ind w:hanging="540"/>
        <w:rPr>
          <w:color w:val="auto"/>
        </w:rPr>
      </w:pPr>
      <w:r w:rsidRPr="009567B8">
        <w:rPr>
          <w:color w:val="auto"/>
        </w:rPr>
        <w:t xml:space="preserve">The name and address of the individual who requested storage of each </w:t>
      </w:r>
      <w:proofErr w:type="gramStart"/>
      <w:r w:rsidRPr="009567B8">
        <w:rPr>
          <w:color w:val="auto"/>
        </w:rPr>
        <w:t>vehicle;</w:t>
      </w:r>
      <w:proofErr w:type="gramEnd"/>
      <w:r w:rsidRPr="009567B8">
        <w:rPr>
          <w:color w:val="auto"/>
        </w:rPr>
        <w:t xml:space="preserve"> </w:t>
      </w:r>
    </w:p>
    <w:p w14:paraId="1B896BE7" w14:textId="77777777" w:rsidR="006E1585" w:rsidRPr="009567B8" w:rsidRDefault="00A70066">
      <w:pPr>
        <w:numPr>
          <w:ilvl w:val="2"/>
          <w:numId w:val="12"/>
        </w:numPr>
        <w:ind w:hanging="540"/>
        <w:rPr>
          <w:color w:val="auto"/>
        </w:rPr>
      </w:pPr>
      <w:r w:rsidRPr="009567B8">
        <w:rPr>
          <w:color w:val="auto"/>
        </w:rPr>
        <w:t xml:space="preserve">The date that each vehicle was brought into the vehicle storage </w:t>
      </w:r>
      <w:proofErr w:type="gramStart"/>
      <w:r w:rsidRPr="009567B8">
        <w:rPr>
          <w:color w:val="auto"/>
        </w:rPr>
        <w:t>facility;</w:t>
      </w:r>
      <w:proofErr w:type="gramEnd"/>
      <w:r w:rsidRPr="009567B8">
        <w:rPr>
          <w:color w:val="auto"/>
        </w:rPr>
        <w:t xml:space="preserve"> </w:t>
      </w:r>
    </w:p>
    <w:p w14:paraId="01FD4EAB" w14:textId="780936B4" w:rsidR="006E1585" w:rsidRPr="009567B8" w:rsidRDefault="00A70066">
      <w:pPr>
        <w:numPr>
          <w:ilvl w:val="2"/>
          <w:numId w:val="12"/>
        </w:numPr>
        <w:ind w:hanging="540"/>
        <w:rPr>
          <w:color w:val="auto"/>
        </w:rPr>
      </w:pPr>
      <w:r w:rsidRPr="009567B8">
        <w:rPr>
          <w:color w:val="auto"/>
        </w:rPr>
        <w:t>The year,</w:t>
      </w:r>
      <w:r w:rsidR="00F02F7A" w:rsidRPr="009567B8">
        <w:rPr>
          <w:color w:val="auto"/>
        </w:rPr>
        <w:t xml:space="preserve"> make,</w:t>
      </w:r>
      <w:r w:rsidRPr="009567B8">
        <w:rPr>
          <w:color w:val="auto"/>
        </w:rPr>
        <w:t xml:space="preserve"> model, and if available,</w:t>
      </w:r>
      <w:r w:rsidR="00D270DA" w:rsidRPr="009567B8">
        <w:rPr>
          <w:color w:val="auto"/>
        </w:rPr>
        <w:t xml:space="preserve"> license plate and</w:t>
      </w:r>
      <w:r w:rsidRPr="009567B8">
        <w:rPr>
          <w:color w:val="auto"/>
        </w:rPr>
        <w:t xml:space="preserve"> the vehicle identification number of each </w:t>
      </w:r>
      <w:proofErr w:type="gramStart"/>
      <w:r w:rsidRPr="009567B8">
        <w:rPr>
          <w:color w:val="auto"/>
        </w:rPr>
        <w:t>vehicle;</w:t>
      </w:r>
      <w:proofErr w:type="gramEnd"/>
      <w:r w:rsidRPr="009567B8">
        <w:rPr>
          <w:color w:val="auto"/>
        </w:rPr>
        <w:t xml:space="preserve">  </w:t>
      </w:r>
    </w:p>
    <w:p w14:paraId="6DBFB01D" w14:textId="62C70134" w:rsidR="006E1585" w:rsidRPr="009567B8" w:rsidRDefault="00A70066">
      <w:pPr>
        <w:numPr>
          <w:ilvl w:val="2"/>
          <w:numId w:val="12"/>
        </w:numPr>
        <w:ind w:hanging="540"/>
        <w:rPr>
          <w:color w:val="auto"/>
        </w:rPr>
      </w:pPr>
      <w:r w:rsidRPr="009567B8">
        <w:rPr>
          <w:color w:val="auto"/>
        </w:rPr>
        <w:t xml:space="preserve">All </w:t>
      </w:r>
      <w:r w:rsidR="005C662A" w:rsidRPr="009567B8">
        <w:rPr>
          <w:color w:val="auto"/>
        </w:rPr>
        <w:t>CCSO</w:t>
      </w:r>
      <w:r w:rsidRPr="009567B8">
        <w:rPr>
          <w:color w:val="auto"/>
        </w:rPr>
        <w:t xml:space="preserve"> Vehicle Release Forms (CCSO Form 68A); and </w:t>
      </w:r>
    </w:p>
    <w:p w14:paraId="6DD43901" w14:textId="77777777" w:rsidR="006E1585" w:rsidRPr="009567B8" w:rsidRDefault="00A70066">
      <w:pPr>
        <w:numPr>
          <w:ilvl w:val="2"/>
          <w:numId w:val="12"/>
        </w:numPr>
        <w:ind w:hanging="540"/>
        <w:rPr>
          <w:color w:val="auto"/>
        </w:rPr>
      </w:pPr>
      <w:r w:rsidRPr="009567B8">
        <w:rPr>
          <w:color w:val="auto"/>
        </w:rPr>
        <w:t xml:space="preserve">A document, electronic or physical, indicating the date and manner of disposition of each vehicle. </w:t>
      </w:r>
    </w:p>
    <w:p w14:paraId="019BBE7F" w14:textId="7180671D" w:rsidR="006E1585" w:rsidRPr="009567B8" w:rsidRDefault="00A70066">
      <w:pPr>
        <w:numPr>
          <w:ilvl w:val="1"/>
          <w:numId w:val="11"/>
        </w:numPr>
        <w:ind w:hanging="360"/>
        <w:rPr>
          <w:color w:val="auto"/>
        </w:rPr>
      </w:pPr>
      <w:r w:rsidRPr="009567B8">
        <w:rPr>
          <w:color w:val="auto"/>
        </w:rPr>
        <w:t>Period to be maintained – Records under subsection (</w:t>
      </w:r>
      <w:r w:rsidR="009A7111" w:rsidRPr="009567B8">
        <w:rPr>
          <w:color w:val="auto"/>
        </w:rPr>
        <w:t>c</w:t>
      </w:r>
      <w:r w:rsidRPr="009567B8">
        <w:rPr>
          <w:color w:val="auto"/>
        </w:rPr>
        <w:t xml:space="preserve">) of this section shall be kept for at least </w:t>
      </w:r>
      <w:r w:rsidR="00BD6F0A" w:rsidRPr="009567B8">
        <w:rPr>
          <w:color w:val="auto"/>
        </w:rPr>
        <w:t>1</w:t>
      </w:r>
      <w:r w:rsidRPr="009567B8">
        <w:rPr>
          <w:color w:val="auto"/>
        </w:rPr>
        <w:t xml:space="preserve"> year after the date of the transaction to which the record applies. </w:t>
      </w:r>
    </w:p>
    <w:p w14:paraId="4EE7CD9A" w14:textId="272722E8" w:rsidR="006E1585" w:rsidRPr="009567B8" w:rsidRDefault="00A70066">
      <w:pPr>
        <w:numPr>
          <w:ilvl w:val="1"/>
          <w:numId w:val="11"/>
        </w:numPr>
        <w:ind w:hanging="360"/>
        <w:rPr>
          <w:color w:val="auto"/>
        </w:rPr>
      </w:pPr>
      <w:r w:rsidRPr="009567B8">
        <w:rPr>
          <w:color w:val="auto"/>
        </w:rPr>
        <w:t xml:space="preserve">A </w:t>
      </w:r>
      <w:r w:rsidR="005C662A" w:rsidRPr="009567B8">
        <w:rPr>
          <w:color w:val="auto"/>
        </w:rPr>
        <w:t>service provider</w:t>
      </w:r>
      <w:r w:rsidRPr="009567B8">
        <w:rPr>
          <w:color w:val="auto"/>
        </w:rPr>
        <w:t xml:space="preserve"> may satisfy the record requirement if the required record is a computerized record that is </w:t>
      </w:r>
      <w:r w:rsidR="005C662A" w:rsidRPr="009567B8">
        <w:rPr>
          <w:color w:val="auto"/>
        </w:rPr>
        <w:t xml:space="preserve">immediately </w:t>
      </w:r>
      <w:r w:rsidRPr="009567B8">
        <w:rPr>
          <w:color w:val="auto"/>
        </w:rPr>
        <w:t xml:space="preserve">accessible at the vehicle storage facility. </w:t>
      </w:r>
    </w:p>
    <w:p w14:paraId="2DC76104" w14:textId="4D59DC76" w:rsidR="006E1585" w:rsidRPr="009567B8" w:rsidRDefault="00DA41F4" w:rsidP="00DA41F4">
      <w:pPr>
        <w:ind w:left="1440" w:hanging="1090"/>
        <w:rPr>
          <w:color w:val="auto"/>
        </w:rPr>
      </w:pPr>
      <w:r w:rsidRPr="009567B8">
        <w:rPr>
          <w:color w:val="auto"/>
        </w:rPr>
        <w:t xml:space="preserve">(d) </w:t>
      </w:r>
      <w:r w:rsidR="00A70066" w:rsidRPr="009567B8">
        <w:rPr>
          <w:color w:val="auto"/>
        </w:rPr>
        <w:t>Any change</w:t>
      </w:r>
      <w:r w:rsidR="008D5F41" w:rsidRPr="009567B8">
        <w:rPr>
          <w:color w:val="auto"/>
        </w:rPr>
        <w:t xml:space="preserve"> or modification</w:t>
      </w:r>
      <w:r w:rsidR="00A70066" w:rsidRPr="009567B8">
        <w:rPr>
          <w:color w:val="auto"/>
        </w:rPr>
        <w:t xml:space="preserve"> </w:t>
      </w:r>
      <w:r w:rsidR="009A7111" w:rsidRPr="009567B8">
        <w:rPr>
          <w:color w:val="auto"/>
        </w:rPr>
        <w:t xml:space="preserve">made </w:t>
      </w:r>
      <w:r w:rsidR="00A70066" w:rsidRPr="009567B8">
        <w:rPr>
          <w:color w:val="auto"/>
        </w:rPr>
        <w:t xml:space="preserve">to </w:t>
      </w:r>
      <w:r w:rsidR="00745ED3" w:rsidRPr="009567B8">
        <w:rPr>
          <w:color w:val="auto"/>
        </w:rPr>
        <w:t xml:space="preserve">information outlined in § 3-103(b) </w:t>
      </w:r>
      <w:r w:rsidR="00A70066" w:rsidRPr="009567B8">
        <w:rPr>
          <w:color w:val="auto"/>
        </w:rPr>
        <w:t>shall be reported to the Tow Coordinator in writing</w:t>
      </w:r>
      <w:r w:rsidR="00745ED3" w:rsidRPr="009567B8">
        <w:rPr>
          <w:color w:val="auto"/>
        </w:rPr>
        <w:t xml:space="preserve"> within five (5) business days</w:t>
      </w:r>
      <w:r w:rsidR="00A70066" w:rsidRPr="009567B8">
        <w:rPr>
          <w:color w:val="auto"/>
        </w:rPr>
        <w:t xml:space="preserve">. </w:t>
      </w:r>
      <w:r w:rsidR="00745ED3" w:rsidRPr="009567B8">
        <w:rPr>
          <w:color w:val="auto"/>
        </w:rPr>
        <w:t xml:space="preserve"> Failure to submit the required documentation will result in the service provider being suspended from the ATSP.</w:t>
      </w:r>
    </w:p>
    <w:p w14:paraId="00AB3171" w14:textId="77777777" w:rsidR="000608BA" w:rsidRPr="009567B8" w:rsidRDefault="00745ED3" w:rsidP="00DA41F4">
      <w:pPr>
        <w:ind w:left="2250" w:hanging="540"/>
        <w:rPr>
          <w:color w:val="auto"/>
        </w:rPr>
      </w:pPr>
      <w:r w:rsidRPr="009567B8">
        <w:rPr>
          <w:color w:val="auto"/>
        </w:rPr>
        <w:t xml:space="preserve"> </w:t>
      </w:r>
      <w:r w:rsidR="00A70066" w:rsidRPr="009567B8">
        <w:rPr>
          <w:color w:val="auto"/>
        </w:rPr>
        <w:t>(i)</w:t>
      </w:r>
      <w:r w:rsidR="00A70066" w:rsidRPr="009567B8">
        <w:rPr>
          <w:rFonts w:eastAsia="Arial"/>
          <w:color w:val="auto"/>
        </w:rPr>
        <w:t xml:space="preserve"> </w:t>
      </w:r>
      <w:r w:rsidR="00DA41F4" w:rsidRPr="009567B8">
        <w:rPr>
          <w:rFonts w:eastAsia="Arial"/>
          <w:color w:val="auto"/>
        </w:rPr>
        <w:tab/>
      </w:r>
      <w:r w:rsidR="00DA41F4" w:rsidRPr="009567B8">
        <w:rPr>
          <w:color w:val="auto"/>
        </w:rPr>
        <w:t>The</w:t>
      </w:r>
      <w:r w:rsidR="00A70066" w:rsidRPr="009567B8">
        <w:rPr>
          <w:color w:val="auto"/>
        </w:rPr>
        <w:t xml:space="preserve"> </w:t>
      </w:r>
      <w:r w:rsidR="008D5F41" w:rsidRPr="009567B8">
        <w:rPr>
          <w:color w:val="auto"/>
        </w:rPr>
        <w:t xml:space="preserve">service </w:t>
      </w:r>
      <w:r w:rsidR="00A70066" w:rsidRPr="009567B8">
        <w:rPr>
          <w:color w:val="auto"/>
        </w:rPr>
        <w:t xml:space="preserve">provider will be reinstated to the </w:t>
      </w:r>
      <w:r w:rsidR="00DA41F4" w:rsidRPr="009567B8">
        <w:rPr>
          <w:color w:val="auto"/>
        </w:rPr>
        <w:t>ATSP</w:t>
      </w:r>
      <w:r w:rsidR="00A70066" w:rsidRPr="009567B8">
        <w:rPr>
          <w:color w:val="auto"/>
        </w:rPr>
        <w:t xml:space="preserve"> </w:t>
      </w:r>
      <w:r w:rsidR="00DA41F4" w:rsidRPr="009567B8">
        <w:rPr>
          <w:color w:val="auto"/>
        </w:rPr>
        <w:t xml:space="preserve">when </w:t>
      </w:r>
      <w:r w:rsidR="00A70066" w:rsidRPr="009567B8">
        <w:rPr>
          <w:color w:val="auto"/>
        </w:rPr>
        <w:t>the required documents</w:t>
      </w:r>
      <w:r w:rsidR="00DA41F4" w:rsidRPr="009567B8">
        <w:rPr>
          <w:color w:val="auto"/>
        </w:rPr>
        <w:t xml:space="preserve"> are received</w:t>
      </w:r>
      <w:r w:rsidR="00A70066" w:rsidRPr="009567B8">
        <w:rPr>
          <w:color w:val="auto"/>
        </w:rPr>
        <w:t xml:space="preserve"> </w:t>
      </w:r>
      <w:r w:rsidR="00DA41F4" w:rsidRPr="009567B8">
        <w:rPr>
          <w:color w:val="auto"/>
        </w:rPr>
        <w:t>and/or any discrepancies are rectified</w:t>
      </w:r>
      <w:r w:rsidR="00730325" w:rsidRPr="009567B8">
        <w:rPr>
          <w:color w:val="auto"/>
        </w:rPr>
        <w:t xml:space="preserve">. </w:t>
      </w:r>
    </w:p>
    <w:p w14:paraId="112B6F30" w14:textId="7D1A8623" w:rsidR="006E1585" w:rsidRPr="009567B8" w:rsidRDefault="000608BA" w:rsidP="00DA41F4">
      <w:pPr>
        <w:ind w:left="2250" w:hanging="540"/>
        <w:rPr>
          <w:color w:val="auto"/>
        </w:rPr>
      </w:pPr>
      <w:r w:rsidRPr="009567B8">
        <w:rPr>
          <w:color w:val="auto"/>
        </w:rPr>
        <w:t xml:space="preserve">(ii)  </w:t>
      </w:r>
      <w:r w:rsidR="00730325" w:rsidRPr="009567B8">
        <w:rPr>
          <w:color w:val="auto"/>
        </w:rPr>
        <w:t xml:space="preserve"> If the situation is not rectified </w:t>
      </w:r>
      <w:r w:rsidRPr="009567B8">
        <w:rPr>
          <w:color w:val="auto"/>
        </w:rPr>
        <w:t>with</w:t>
      </w:r>
      <w:r w:rsidR="00730325" w:rsidRPr="009567B8">
        <w:rPr>
          <w:color w:val="auto"/>
        </w:rPr>
        <w:t xml:space="preserve">in 30 days </w:t>
      </w:r>
      <w:r w:rsidRPr="009567B8">
        <w:rPr>
          <w:color w:val="auto"/>
        </w:rPr>
        <w:t xml:space="preserve">of </w:t>
      </w:r>
      <w:r w:rsidR="00730325" w:rsidRPr="009567B8">
        <w:rPr>
          <w:color w:val="auto"/>
        </w:rPr>
        <w:t>the</w:t>
      </w:r>
      <w:r w:rsidRPr="009567B8">
        <w:rPr>
          <w:color w:val="auto"/>
        </w:rPr>
        <w:t xml:space="preserve"> change or modification, the </w:t>
      </w:r>
      <w:r w:rsidR="00730325" w:rsidRPr="009567B8">
        <w:rPr>
          <w:color w:val="auto"/>
        </w:rPr>
        <w:t xml:space="preserve">service provider </w:t>
      </w:r>
      <w:r w:rsidRPr="009567B8">
        <w:rPr>
          <w:color w:val="auto"/>
        </w:rPr>
        <w:t>may</w:t>
      </w:r>
      <w:r w:rsidR="00730325" w:rsidRPr="009567B8">
        <w:rPr>
          <w:color w:val="auto"/>
        </w:rPr>
        <w:t xml:space="preserve"> be removed from the ATSP</w:t>
      </w:r>
      <w:r w:rsidR="00DA41F4" w:rsidRPr="009567B8">
        <w:rPr>
          <w:color w:val="auto"/>
        </w:rPr>
        <w:t xml:space="preserve"> </w:t>
      </w:r>
      <w:r w:rsidRPr="009567B8">
        <w:rPr>
          <w:color w:val="auto"/>
        </w:rPr>
        <w:t>but can reapply for the next calendar year</w:t>
      </w:r>
      <w:r w:rsidR="00A70066" w:rsidRPr="009567B8">
        <w:rPr>
          <w:color w:val="auto"/>
        </w:rPr>
        <w:t xml:space="preserve">. </w:t>
      </w:r>
    </w:p>
    <w:p w14:paraId="5FD190B4" w14:textId="34299CA6" w:rsidR="005E6F15" w:rsidRPr="009567B8" w:rsidRDefault="00A70066" w:rsidP="0062616C">
      <w:pPr>
        <w:numPr>
          <w:ilvl w:val="0"/>
          <w:numId w:val="11"/>
        </w:numPr>
        <w:ind w:hanging="360"/>
        <w:rPr>
          <w:color w:val="auto"/>
        </w:rPr>
      </w:pPr>
      <w:r w:rsidRPr="009567B8">
        <w:rPr>
          <w:color w:val="auto"/>
        </w:rPr>
        <w:lastRenderedPageBreak/>
        <w:t xml:space="preserve">Service providers will be provided with a copy of the Rules and Policies (Form 397) annually.  Service providers agree to comply with the Rules and Policies as a condition of participation in the Program. </w:t>
      </w:r>
    </w:p>
    <w:p w14:paraId="7A1C92AA" w14:textId="77777777" w:rsidR="006E1585" w:rsidRPr="009567B8" w:rsidRDefault="00A70066">
      <w:pPr>
        <w:spacing w:after="0" w:line="259" w:lineRule="auto"/>
        <w:ind w:left="0" w:firstLine="0"/>
        <w:jc w:val="left"/>
        <w:rPr>
          <w:color w:val="auto"/>
        </w:rPr>
      </w:pPr>
      <w:r w:rsidRPr="009567B8">
        <w:rPr>
          <w:color w:val="auto"/>
        </w:rPr>
        <w:t xml:space="preserve"> </w:t>
      </w:r>
    </w:p>
    <w:p w14:paraId="35337773" w14:textId="77777777" w:rsidR="006E1585" w:rsidRPr="009567B8" w:rsidRDefault="00A70066">
      <w:pPr>
        <w:rPr>
          <w:color w:val="auto"/>
        </w:rPr>
      </w:pPr>
      <w:r w:rsidRPr="009567B8">
        <w:rPr>
          <w:color w:val="auto"/>
        </w:rPr>
        <w:t xml:space="preserve">§ 3-104.  Insurance requirements  </w:t>
      </w:r>
    </w:p>
    <w:p w14:paraId="127A3BA4" w14:textId="77777777" w:rsidR="006E1585" w:rsidRPr="009567B8" w:rsidRDefault="00A70066">
      <w:pPr>
        <w:spacing w:after="0" w:line="259" w:lineRule="auto"/>
        <w:ind w:left="360" w:firstLine="0"/>
        <w:jc w:val="left"/>
        <w:rPr>
          <w:color w:val="auto"/>
        </w:rPr>
      </w:pPr>
      <w:r w:rsidRPr="009567B8">
        <w:rPr>
          <w:color w:val="auto"/>
        </w:rPr>
        <w:t xml:space="preserve"> </w:t>
      </w:r>
    </w:p>
    <w:p w14:paraId="764EB347" w14:textId="77777777" w:rsidR="006E1585" w:rsidRPr="009567B8" w:rsidRDefault="00A70066">
      <w:pPr>
        <w:ind w:left="720" w:hanging="360"/>
        <w:rPr>
          <w:color w:val="auto"/>
        </w:rPr>
      </w:pPr>
      <w:r w:rsidRPr="009567B8">
        <w:rPr>
          <w:color w:val="auto"/>
        </w:rPr>
        <w:t>(a)</w:t>
      </w:r>
      <w:r w:rsidRPr="009567B8">
        <w:rPr>
          <w:rFonts w:eastAsia="Arial"/>
          <w:color w:val="auto"/>
        </w:rPr>
        <w:t xml:space="preserve"> </w:t>
      </w:r>
      <w:r w:rsidRPr="009567B8">
        <w:rPr>
          <w:color w:val="auto"/>
        </w:rPr>
        <w:t xml:space="preserve">Insurance shall meet the required minimums as required by Charles County Towing Regulations.  Per Chapter 287-26 of the Charles County Code, the Charles County Sheriff’s Office must be listed as certificate holder and additional insured.  </w:t>
      </w:r>
    </w:p>
    <w:p w14:paraId="4440AD8B" w14:textId="77777777" w:rsidR="006E1585" w:rsidRPr="009567B8" w:rsidRDefault="00A70066">
      <w:pPr>
        <w:spacing w:after="0" w:line="259" w:lineRule="auto"/>
        <w:ind w:left="0" w:firstLine="0"/>
        <w:jc w:val="left"/>
        <w:rPr>
          <w:color w:val="auto"/>
        </w:rPr>
      </w:pPr>
      <w:r w:rsidRPr="009567B8">
        <w:rPr>
          <w:color w:val="auto"/>
        </w:rPr>
        <w:t xml:space="preserve"> </w:t>
      </w:r>
    </w:p>
    <w:p w14:paraId="004E85FE" w14:textId="77777777" w:rsidR="006E1585" w:rsidRPr="009567B8" w:rsidRDefault="00A70066">
      <w:pPr>
        <w:rPr>
          <w:color w:val="auto"/>
        </w:rPr>
      </w:pPr>
      <w:r w:rsidRPr="009567B8">
        <w:rPr>
          <w:color w:val="auto"/>
        </w:rPr>
        <w:t xml:space="preserve">§ 3-105.  Inspections </w:t>
      </w:r>
    </w:p>
    <w:p w14:paraId="5F77023E" w14:textId="77777777" w:rsidR="006E1585" w:rsidRPr="009567B8" w:rsidRDefault="00A70066">
      <w:pPr>
        <w:spacing w:after="0" w:line="259" w:lineRule="auto"/>
        <w:ind w:left="0" w:firstLine="0"/>
        <w:jc w:val="left"/>
        <w:rPr>
          <w:color w:val="auto"/>
        </w:rPr>
      </w:pPr>
      <w:r w:rsidRPr="009567B8">
        <w:rPr>
          <w:color w:val="auto"/>
        </w:rPr>
        <w:t xml:space="preserve"> </w:t>
      </w:r>
    </w:p>
    <w:p w14:paraId="2871B0F3" w14:textId="77777777" w:rsidR="002B5DD8" w:rsidRPr="009567B8" w:rsidRDefault="002B5DD8" w:rsidP="002B5DD8">
      <w:pPr>
        <w:numPr>
          <w:ilvl w:val="0"/>
          <w:numId w:val="14"/>
        </w:numPr>
        <w:ind w:hanging="360"/>
        <w:rPr>
          <w:color w:val="auto"/>
        </w:rPr>
      </w:pPr>
      <w:r w:rsidRPr="009567B8">
        <w:rPr>
          <w:color w:val="auto"/>
        </w:rPr>
        <w:t xml:space="preserve">By participating in the ATSP, the service provider consents to the entry upon the tow service’s property for conducting inspections by CCSO personnel, at any time during normal business hours. The scope of entry by the CCSO, and the consent expressed in this document, is limited to activity directly connected to the ATSP. </w:t>
      </w:r>
    </w:p>
    <w:p w14:paraId="28878F0D" w14:textId="1127F7FF" w:rsidR="00891041" w:rsidRPr="009567B8" w:rsidRDefault="00891041" w:rsidP="00891041">
      <w:pPr>
        <w:numPr>
          <w:ilvl w:val="0"/>
          <w:numId w:val="14"/>
        </w:numPr>
        <w:ind w:hanging="360"/>
        <w:rPr>
          <w:color w:val="auto"/>
        </w:rPr>
      </w:pPr>
      <w:r w:rsidRPr="009567B8">
        <w:rPr>
          <w:color w:val="auto"/>
        </w:rPr>
        <w:t>The Tow Coordinator shall conduct</w:t>
      </w:r>
      <w:r w:rsidR="00490080" w:rsidRPr="009567B8">
        <w:rPr>
          <w:color w:val="auto"/>
        </w:rPr>
        <w:t xml:space="preserve"> at minimum</w:t>
      </w:r>
      <w:r w:rsidRPr="009567B8">
        <w:rPr>
          <w:color w:val="auto"/>
        </w:rPr>
        <w:t xml:space="preserve"> two (2) inspections a year of all service provider’s facilities</w:t>
      </w:r>
      <w:r w:rsidR="00947457" w:rsidRPr="009567B8">
        <w:rPr>
          <w:color w:val="auto"/>
        </w:rPr>
        <w:t xml:space="preserve">. </w:t>
      </w:r>
      <w:r w:rsidRPr="009567B8">
        <w:rPr>
          <w:color w:val="auto"/>
        </w:rPr>
        <w:t xml:space="preserve">In addition, the Tow Coordinator may conduct unannounced inspections as deemed necessary to ensure compliance with the rules and regulations of the ATSP.  The service provider, and if applicable, the point of contact will be informed of the results of the inspection.  This information will be documented on the inspection report by the Tow Coordinator.    </w:t>
      </w:r>
    </w:p>
    <w:p w14:paraId="739DDB5D" w14:textId="73879CA4" w:rsidR="006E1585" w:rsidRPr="009567B8" w:rsidRDefault="00A70066">
      <w:pPr>
        <w:numPr>
          <w:ilvl w:val="0"/>
          <w:numId w:val="14"/>
        </w:numPr>
        <w:ind w:hanging="360"/>
        <w:rPr>
          <w:color w:val="auto"/>
        </w:rPr>
      </w:pPr>
      <w:r w:rsidRPr="009567B8">
        <w:rPr>
          <w:color w:val="auto"/>
        </w:rPr>
        <w:t xml:space="preserve">The </w:t>
      </w:r>
      <w:r w:rsidR="00DA41F4" w:rsidRPr="009567B8">
        <w:rPr>
          <w:color w:val="auto"/>
        </w:rPr>
        <w:t>Tow Coordinator</w:t>
      </w:r>
      <w:r w:rsidRPr="009567B8">
        <w:rPr>
          <w:color w:val="auto"/>
        </w:rPr>
        <w:t xml:space="preserve"> may demand customer invoices or records connected to any tow. Notice of this requirement will be given to the affected </w:t>
      </w:r>
      <w:r w:rsidR="00DA41F4" w:rsidRPr="009567B8">
        <w:rPr>
          <w:color w:val="auto"/>
        </w:rPr>
        <w:t xml:space="preserve">service </w:t>
      </w:r>
      <w:r w:rsidRPr="009567B8">
        <w:rPr>
          <w:color w:val="auto"/>
        </w:rPr>
        <w:t>provider as soon as practical; however, any document may be demanded during a</w:t>
      </w:r>
      <w:r w:rsidR="00E60CBF" w:rsidRPr="009567B8">
        <w:rPr>
          <w:color w:val="auto"/>
        </w:rPr>
        <w:t xml:space="preserve">n </w:t>
      </w:r>
      <w:r w:rsidRPr="009567B8">
        <w:rPr>
          <w:color w:val="auto"/>
        </w:rPr>
        <w:t xml:space="preserve">inspection, without notice, during </w:t>
      </w:r>
      <w:r w:rsidR="00E60CBF" w:rsidRPr="009567B8">
        <w:rPr>
          <w:color w:val="auto"/>
        </w:rPr>
        <w:t xml:space="preserve">the service </w:t>
      </w:r>
      <w:r w:rsidRPr="009567B8">
        <w:rPr>
          <w:color w:val="auto"/>
        </w:rPr>
        <w:t>provider</w:t>
      </w:r>
      <w:r w:rsidR="00E60CBF" w:rsidRPr="009567B8">
        <w:rPr>
          <w:color w:val="auto"/>
        </w:rPr>
        <w:t>’s normal</w:t>
      </w:r>
      <w:r w:rsidRPr="009567B8">
        <w:rPr>
          <w:color w:val="auto"/>
        </w:rPr>
        <w:t xml:space="preserve"> business hours.     </w:t>
      </w:r>
    </w:p>
    <w:p w14:paraId="418ADE0E" w14:textId="747A51E9" w:rsidR="006E1585" w:rsidRPr="009567B8" w:rsidRDefault="00A70066">
      <w:pPr>
        <w:numPr>
          <w:ilvl w:val="0"/>
          <w:numId w:val="14"/>
        </w:numPr>
        <w:ind w:hanging="360"/>
        <w:rPr>
          <w:color w:val="auto"/>
        </w:rPr>
      </w:pPr>
      <w:r w:rsidRPr="009567B8">
        <w:rPr>
          <w:color w:val="auto"/>
        </w:rPr>
        <w:t xml:space="preserve">A </w:t>
      </w:r>
      <w:r w:rsidR="00947457" w:rsidRPr="009567B8">
        <w:rPr>
          <w:color w:val="auto"/>
        </w:rPr>
        <w:t>service provider’s</w:t>
      </w:r>
      <w:r w:rsidRPr="009567B8">
        <w:rPr>
          <w:color w:val="auto"/>
        </w:rPr>
        <w:t xml:space="preserve"> tow truck and equipment shall be inspected by </w:t>
      </w:r>
      <w:r w:rsidR="00947457" w:rsidRPr="009567B8">
        <w:rPr>
          <w:color w:val="auto"/>
        </w:rPr>
        <w:t>Tow Coordinator</w:t>
      </w:r>
      <w:r w:rsidRPr="009567B8">
        <w:rPr>
          <w:color w:val="auto"/>
        </w:rPr>
        <w:t xml:space="preserve"> at least annually. If a level (1) one DOT inspection has been completed within the last (3) three months, the Tow Coordinator may use this inspection towards the annual inspection.  </w:t>
      </w:r>
    </w:p>
    <w:p w14:paraId="07759794" w14:textId="77777777" w:rsidR="006E1585" w:rsidRPr="009567B8" w:rsidRDefault="00A70066">
      <w:pPr>
        <w:numPr>
          <w:ilvl w:val="0"/>
          <w:numId w:val="14"/>
        </w:numPr>
        <w:ind w:hanging="360"/>
        <w:rPr>
          <w:color w:val="auto"/>
        </w:rPr>
      </w:pPr>
      <w:r w:rsidRPr="009567B8">
        <w:rPr>
          <w:color w:val="auto"/>
        </w:rPr>
        <w:t xml:space="preserve">As with any commercial vehicle, tow trucks may be randomly selected for inspections at any time.  </w:t>
      </w:r>
    </w:p>
    <w:p w14:paraId="4544D019" w14:textId="77777777" w:rsidR="006E1585" w:rsidRPr="009567B8" w:rsidRDefault="00A70066">
      <w:pPr>
        <w:spacing w:after="0" w:line="259" w:lineRule="auto"/>
        <w:ind w:left="0" w:firstLine="0"/>
        <w:jc w:val="left"/>
        <w:rPr>
          <w:color w:val="auto"/>
        </w:rPr>
      </w:pPr>
      <w:r w:rsidRPr="009567B8">
        <w:rPr>
          <w:color w:val="auto"/>
        </w:rPr>
        <w:t xml:space="preserve"> </w:t>
      </w:r>
    </w:p>
    <w:p w14:paraId="7BF025EC" w14:textId="77777777" w:rsidR="006E1585" w:rsidRPr="009567B8" w:rsidRDefault="00A70066">
      <w:pPr>
        <w:rPr>
          <w:color w:val="auto"/>
        </w:rPr>
      </w:pPr>
      <w:r w:rsidRPr="009567B8">
        <w:rPr>
          <w:color w:val="auto"/>
        </w:rPr>
        <w:t xml:space="preserve">§ 3-106.  Equipment </w:t>
      </w:r>
    </w:p>
    <w:p w14:paraId="46EBBC94" w14:textId="77777777" w:rsidR="006E1585" w:rsidRPr="009567B8" w:rsidRDefault="00A70066">
      <w:pPr>
        <w:spacing w:after="0" w:line="259" w:lineRule="auto"/>
        <w:ind w:left="360" w:firstLine="0"/>
        <w:jc w:val="left"/>
        <w:rPr>
          <w:color w:val="auto"/>
        </w:rPr>
      </w:pPr>
      <w:r w:rsidRPr="009567B8">
        <w:rPr>
          <w:b/>
          <w:color w:val="auto"/>
        </w:rPr>
        <w:t xml:space="preserve"> </w:t>
      </w:r>
    </w:p>
    <w:p w14:paraId="5CAE5EB1" w14:textId="0979A6AA" w:rsidR="006E1585" w:rsidRPr="009567B8" w:rsidRDefault="00A70066">
      <w:pPr>
        <w:numPr>
          <w:ilvl w:val="0"/>
          <w:numId w:val="15"/>
        </w:numPr>
        <w:ind w:hanging="360"/>
        <w:rPr>
          <w:color w:val="auto"/>
        </w:rPr>
      </w:pPr>
      <w:r w:rsidRPr="009567B8">
        <w:rPr>
          <w:color w:val="auto"/>
        </w:rPr>
        <w:t xml:space="preserve">Any </w:t>
      </w:r>
      <w:r w:rsidR="00FF3C06" w:rsidRPr="009567B8">
        <w:rPr>
          <w:color w:val="auto"/>
        </w:rPr>
        <w:t>service</w:t>
      </w:r>
      <w:r w:rsidRPr="009567B8">
        <w:rPr>
          <w:color w:val="auto"/>
        </w:rPr>
        <w:t xml:space="preserve"> provider participating in the ATSP must possess a minimum of two (2) serviceable tow trucks capable of towing and recovery services.  Each tow truck must be properly equipped with devices required to tow, recover, and transport the effected vehicle.  </w:t>
      </w:r>
    </w:p>
    <w:p w14:paraId="28739FD8" w14:textId="77777777" w:rsidR="006E1585" w:rsidRPr="009567B8" w:rsidRDefault="00A70066">
      <w:pPr>
        <w:ind w:left="730"/>
        <w:rPr>
          <w:color w:val="auto"/>
        </w:rPr>
      </w:pPr>
      <w:r w:rsidRPr="009567B8">
        <w:rPr>
          <w:color w:val="auto"/>
        </w:rPr>
        <w:t xml:space="preserve">This includes the following:  </w:t>
      </w:r>
    </w:p>
    <w:p w14:paraId="76C7D863" w14:textId="10A5CDEF" w:rsidR="006E1585" w:rsidRPr="009567B8" w:rsidRDefault="00A70066" w:rsidP="003969D3">
      <w:pPr>
        <w:numPr>
          <w:ilvl w:val="1"/>
          <w:numId w:val="15"/>
        </w:numPr>
        <w:ind w:left="1890" w:hanging="450"/>
        <w:rPr>
          <w:color w:val="auto"/>
        </w:rPr>
      </w:pPr>
      <w:r w:rsidRPr="009567B8">
        <w:rPr>
          <w:color w:val="auto"/>
        </w:rPr>
        <w:t xml:space="preserve">(1) </w:t>
      </w:r>
      <w:r w:rsidR="009047AD" w:rsidRPr="009567B8">
        <w:rPr>
          <w:color w:val="auto"/>
        </w:rPr>
        <w:t>o</w:t>
      </w:r>
      <w:r w:rsidRPr="009567B8">
        <w:rPr>
          <w:color w:val="auto"/>
        </w:rPr>
        <w:t>ne set of operational tow dollies per tow truck, (not required for flatbed tow trucks</w:t>
      </w:r>
      <w:proofErr w:type="gramStart"/>
      <w:r w:rsidRPr="009567B8">
        <w:rPr>
          <w:color w:val="auto"/>
        </w:rPr>
        <w:t>);</w:t>
      </w:r>
      <w:proofErr w:type="gramEnd"/>
      <w:r w:rsidRPr="009567B8">
        <w:rPr>
          <w:color w:val="auto"/>
        </w:rPr>
        <w:t xml:space="preserve"> </w:t>
      </w:r>
    </w:p>
    <w:p w14:paraId="6BC553A2" w14:textId="208EB9D7" w:rsidR="006E1585" w:rsidRPr="009567B8" w:rsidRDefault="00A70066" w:rsidP="003969D3">
      <w:pPr>
        <w:numPr>
          <w:ilvl w:val="1"/>
          <w:numId w:val="15"/>
        </w:numPr>
        <w:ind w:left="1890" w:hanging="450"/>
        <w:rPr>
          <w:color w:val="auto"/>
        </w:rPr>
      </w:pPr>
      <w:r w:rsidRPr="009567B8">
        <w:rPr>
          <w:color w:val="auto"/>
        </w:rPr>
        <w:t xml:space="preserve">(1) </w:t>
      </w:r>
      <w:r w:rsidR="009047AD" w:rsidRPr="009567B8">
        <w:rPr>
          <w:color w:val="auto"/>
        </w:rPr>
        <w:t>o</w:t>
      </w:r>
      <w:r w:rsidRPr="009567B8">
        <w:rPr>
          <w:color w:val="auto"/>
        </w:rPr>
        <w:t xml:space="preserve">ne </w:t>
      </w:r>
      <w:proofErr w:type="gramStart"/>
      <w:r w:rsidRPr="009567B8">
        <w:rPr>
          <w:color w:val="auto"/>
        </w:rPr>
        <w:t>shovel;</w:t>
      </w:r>
      <w:proofErr w:type="gramEnd"/>
      <w:r w:rsidRPr="009567B8">
        <w:rPr>
          <w:color w:val="auto"/>
        </w:rPr>
        <w:t xml:space="preserve"> </w:t>
      </w:r>
    </w:p>
    <w:p w14:paraId="0C266FDB" w14:textId="1D760939" w:rsidR="006E1585" w:rsidRPr="009567B8" w:rsidRDefault="00A70066" w:rsidP="003969D3">
      <w:pPr>
        <w:numPr>
          <w:ilvl w:val="1"/>
          <w:numId w:val="15"/>
        </w:numPr>
        <w:ind w:left="1890" w:hanging="450"/>
        <w:rPr>
          <w:color w:val="auto"/>
        </w:rPr>
      </w:pPr>
      <w:r w:rsidRPr="009567B8">
        <w:rPr>
          <w:color w:val="auto"/>
        </w:rPr>
        <w:t xml:space="preserve">(1) </w:t>
      </w:r>
      <w:r w:rsidR="009047AD" w:rsidRPr="009567B8">
        <w:rPr>
          <w:color w:val="auto"/>
        </w:rPr>
        <w:t>o</w:t>
      </w:r>
      <w:r w:rsidRPr="009567B8">
        <w:rPr>
          <w:color w:val="auto"/>
        </w:rPr>
        <w:t xml:space="preserve">ne push </w:t>
      </w:r>
      <w:proofErr w:type="gramStart"/>
      <w:r w:rsidRPr="009567B8">
        <w:rPr>
          <w:color w:val="auto"/>
        </w:rPr>
        <w:t>broom;</w:t>
      </w:r>
      <w:proofErr w:type="gramEnd"/>
      <w:r w:rsidRPr="009567B8">
        <w:rPr>
          <w:color w:val="auto"/>
        </w:rPr>
        <w:t xml:space="preserve"> </w:t>
      </w:r>
    </w:p>
    <w:p w14:paraId="399DDDBB" w14:textId="77777777" w:rsidR="006E1585" w:rsidRPr="009567B8" w:rsidRDefault="00A70066" w:rsidP="003969D3">
      <w:pPr>
        <w:numPr>
          <w:ilvl w:val="1"/>
          <w:numId w:val="15"/>
        </w:numPr>
        <w:ind w:left="1890" w:hanging="450"/>
        <w:rPr>
          <w:color w:val="auto"/>
        </w:rPr>
      </w:pPr>
      <w:r w:rsidRPr="009567B8">
        <w:rPr>
          <w:color w:val="auto"/>
        </w:rPr>
        <w:t xml:space="preserve">A container, bucket or barrel for the temporary storage and removal of </w:t>
      </w:r>
      <w:proofErr w:type="gramStart"/>
      <w:r w:rsidRPr="009567B8">
        <w:rPr>
          <w:color w:val="auto"/>
        </w:rPr>
        <w:t>debris;</w:t>
      </w:r>
      <w:proofErr w:type="gramEnd"/>
      <w:r w:rsidRPr="009567B8">
        <w:rPr>
          <w:color w:val="auto"/>
        </w:rPr>
        <w:t xml:space="preserve"> </w:t>
      </w:r>
    </w:p>
    <w:p w14:paraId="33E040A2" w14:textId="47389D3A" w:rsidR="006E1585" w:rsidRPr="009567B8" w:rsidRDefault="00A70066" w:rsidP="003969D3">
      <w:pPr>
        <w:numPr>
          <w:ilvl w:val="1"/>
          <w:numId w:val="15"/>
        </w:numPr>
        <w:ind w:left="1890" w:hanging="450"/>
        <w:rPr>
          <w:color w:val="auto"/>
        </w:rPr>
      </w:pPr>
      <w:r w:rsidRPr="009567B8">
        <w:rPr>
          <w:color w:val="auto"/>
        </w:rPr>
        <w:t xml:space="preserve">(2) </w:t>
      </w:r>
      <w:r w:rsidR="009047AD" w:rsidRPr="009567B8">
        <w:rPr>
          <w:color w:val="auto"/>
        </w:rPr>
        <w:t>t</w:t>
      </w:r>
      <w:r w:rsidRPr="009567B8">
        <w:rPr>
          <w:color w:val="auto"/>
        </w:rPr>
        <w:t>wo thirty-pound (30 lb.) bags, or equivalent, of oil/fluid absorbent</w:t>
      </w:r>
      <w:r w:rsidR="009047AD" w:rsidRPr="009567B8">
        <w:rPr>
          <w:color w:val="auto"/>
        </w:rPr>
        <w:t>; c</w:t>
      </w:r>
      <w:r w:rsidRPr="009567B8">
        <w:rPr>
          <w:color w:val="auto"/>
        </w:rPr>
        <w:t xml:space="preserve">ommercially available kitty litter is </w:t>
      </w:r>
      <w:proofErr w:type="gramStart"/>
      <w:r w:rsidRPr="009567B8">
        <w:rPr>
          <w:color w:val="auto"/>
        </w:rPr>
        <w:t>acceptable;</w:t>
      </w:r>
      <w:proofErr w:type="gramEnd"/>
      <w:r w:rsidRPr="009567B8">
        <w:rPr>
          <w:color w:val="auto"/>
        </w:rPr>
        <w:t xml:space="preserve"> </w:t>
      </w:r>
    </w:p>
    <w:p w14:paraId="3D1C4B43" w14:textId="7C9F1D0D" w:rsidR="006E1585" w:rsidRPr="009567B8" w:rsidRDefault="009047AD" w:rsidP="003969D3">
      <w:pPr>
        <w:numPr>
          <w:ilvl w:val="1"/>
          <w:numId w:val="15"/>
        </w:numPr>
        <w:ind w:left="1890" w:hanging="450"/>
        <w:rPr>
          <w:color w:val="auto"/>
        </w:rPr>
      </w:pPr>
      <w:proofErr w:type="gramStart"/>
      <w:r w:rsidRPr="009567B8">
        <w:rPr>
          <w:color w:val="auto"/>
        </w:rPr>
        <w:t>c</w:t>
      </w:r>
      <w:r w:rsidR="00A70066" w:rsidRPr="009567B8">
        <w:rPr>
          <w:color w:val="auto"/>
        </w:rPr>
        <w:t>hains;</w:t>
      </w:r>
      <w:proofErr w:type="gramEnd"/>
      <w:r w:rsidR="00A70066" w:rsidRPr="009567B8">
        <w:rPr>
          <w:color w:val="auto"/>
        </w:rPr>
        <w:t xml:space="preserve"> </w:t>
      </w:r>
    </w:p>
    <w:p w14:paraId="01801CF7" w14:textId="321A1FF2" w:rsidR="006E1585" w:rsidRPr="009567B8" w:rsidRDefault="009047AD" w:rsidP="003969D3">
      <w:pPr>
        <w:numPr>
          <w:ilvl w:val="1"/>
          <w:numId w:val="15"/>
        </w:numPr>
        <w:ind w:left="1890" w:hanging="450"/>
        <w:rPr>
          <w:color w:val="auto"/>
        </w:rPr>
      </w:pPr>
      <w:r w:rsidRPr="009567B8">
        <w:rPr>
          <w:color w:val="auto"/>
        </w:rPr>
        <w:t xml:space="preserve">tow </w:t>
      </w:r>
      <w:proofErr w:type="gramStart"/>
      <w:r w:rsidRPr="009567B8">
        <w:rPr>
          <w:color w:val="auto"/>
        </w:rPr>
        <w:t>h</w:t>
      </w:r>
      <w:r w:rsidR="00A70066" w:rsidRPr="009567B8">
        <w:rPr>
          <w:color w:val="auto"/>
        </w:rPr>
        <w:t>ooks;</w:t>
      </w:r>
      <w:proofErr w:type="gramEnd"/>
      <w:r w:rsidR="00A70066" w:rsidRPr="009567B8">
        <w:rPr>
          <w:color w:val="auto"/>
        </w:rPr>
        <w:t xml:space="preserve"> </w:t>
      </w:r>
    </w:p>
    <w:p w14:paraId="2AE3D81E" w14:textId="6FD7B0FB" w:rsidR="006E1585" w:rsidRPr="009567B8" w:rsidRDefault="009047AD" w:rsidP="003969D3">
      <w:pPr>
        <w:numPr>
          <w:ilvl w:val="1"/>
          <w:numId w:val="15"/>
        </w:numPr>
        <w:ind w:left="1890" w:hanging="450"/>
        <w:rPr>
          <w:color w:val="auto"/>
        </w:rPr>
      </w:pPr>
      <w:r w:rsidRPr="009567B8">
        <w:rPr>
          <w:color w:val="auto"/>
        </w:rPr>
        <w:lastRenderedPageBreak/>
        <w:t>t</w:t>
      </w:r>
      <w:r w:rsidR="00A70066" w:rsidRPr="009567B8">
        <w:rPr>
          <w:color w:val="auto"/>
        </w:rPr>
        <w:t xml:space="preserve">ow </w:t>
      </w:r>
      <w:proofErr w:type="gramStart"/>
      <w:r w:rsidR="00A70066" w:rsidRPr="009567B8">
        <w:rPr>
          <w:color w:val="auto"/>
        </w:rPr>
        <w:t>cables;</w:t>
      </w:r>
      <w:proofErr w:type="gramEnd"/>
      <w:r w:rsidR="00A70066" w:rsidRPr="009567B8">
        <w:rPr>
          <w:color w:val="auto"/>
        </w:rPr>
        <w:t xml:space="preserve">  </w:t>
      </w:r>
    </w:p>
    <w:p w14:paraId="0E55E62C" w14:textId="05C048C8" w:rsidR="006E1585" w:rsidRPr="009567B8" w:rsidRDefault="009047AD" w:rsidP="003969D3">
      <w:pPr>
        <w:numPr>
          <w:ilvl w:val="1"/>
          <w:numId w:val="15"/>
        </w:numPr>
        <w:ind w:left="1890" w:hanging="450"/>
        <w:rPr>
          <w:color w:val="auto"/>
        </w:rPr>
      </w:pPr>
      <w:r w:rsidRPr="009567B8">
        <w:rPr>
          <w:color w:val="auto"/>
        </w:rPr>
        <w:t>a</w:t>
      </w:r>
      <w:r w:rsidR="00A70066" w:rsidRPr="009567B8">
        <w:rPr>
          <w:color w:val="auto"/>
        </w:rPr>
        <w:t xml:space="preserve">ny other industry-standard equipment. </w:t>
      </w:r>
    </w:p>
    <w:p w14:paraId="106BF1C8" w14:textId="4F086CEE" w:rsidR="006E1585" w:rsidRPr="009567B8" w:rsidRDefault="00A70066">
      <w:pPr>
        <w:numPr>
          <w:ilvl w:val="0"/>
          <w:numId w:val="15"/>
        </w:numPr>
        <w:ind w:hanging="360"/>
        <w:rPr>
          <w:color w:val="auto"/>
        </w:rPr>
      </w:pPr>
      <w:r w:rsidRPr="009567B8">
        <w:rPr>
          <w:color w:val="auto"/>
        </w:rPr>
        <w:t xml:space="preserve">Tow </w:t>
      </w:r>
      <w:r w:rsidR="00702F5F" w:rsidRPr="009567B8">
        <w:rPr>
          <w:color w:val="auto"/>
        </w:rPr>
        <w:t>t</w:t>
      </w:r>
      <w:r w:rsidRPr="009567B8">
        <w:rPr>
          <w:color w:val="auto"/>
        </w:rPr>
        <w:t xml:space="preserve">ruck </w:t>
      </w:r>
      <w:r w:rsidR="00702F5F" w:rsidRPr="009567B8">
        <w:rPr>
          <w:color w:val="auto"/>
        </w:rPr>
        <w:t>o</w:t>
      </w:r>
      <w:r w:rsidRPr="009567B8">
        <w:rPr>
          <w:color w:val="auto"/>
        </w:rPr>
        <w:t xml:space="preserve">perators, and crewmembers, will comply with all Federal Department of Transportation and Maryland Department of Transportation requirements regarding safety equipment and attire while outside of the tow truck, including, but not limited to: </w:t>
      </w:r>
    </w:p>
    <w:p w14:paraId="0C5D6414" w14:textId="335C7CFC" w:rsidR="009B143D" w:rsidRPr="009567B8" w:rsidRDefault="003969D3" w:rsidP="003969D3">
      <w:pPr>
        <w:ind w:left="1440" w:firstLine="0"/>
        <w:rPr>
          <w:color w:val="auto"/>
        </w:rPr>
      </w:pPr>
      <w:r w:rsidRPr="009567B8">
        <w:rPr>
          <w:color w:val="auto"/>
        </w:rPr>
        <w:t xml:space="preserve">(1) </w:t>
      </w:r>
      <w:r w:rsidR="002C106D" w:rsidRPr="009567B8">
        <w:rPr>
          <w:color w:val="auto"/>
        </w:rPr>
        <w:t>r</w:t>
      </w:r>
      <w:r w:rsidR="00A70066" w:rsidRPr="009567B8">
        <w:rPr>
          <w:color w:val="auto"/>
        </w:rPr>
        <w:t xml:space="preserve">eflective </w:t>
      </w:r>
      <w:proofErr w:type="gramStart"/>
      <w:r w:rsidR="00A70066" w:rsidRPr="009567B8">
        <w:rPr>
          <w:color w:val="auto"/>
        </w:rPr>
        <w:t>attire;</w:t>
      </w:r>
      <w:proofErr w:type="gramEnd"/>
      <w:r w:rsidR="00A70066" w:rsidRPr="009567B8">
        <w:rPr>
          <w:color w:val="auto"/>
        </w:rPr>
        <w:t xml:space="preserve"> </w:t>
      </w:r>
    </w:p>
    <w:p w14:paraId="793AFBCC" w14:textId="4E08D1B9" w:rsidR="009B143D" w:rsidRPr="009567B8" w:rsidRDefault="003969D3" w:rsidP="003969D3">
      <w:pPr>
        <w:ind w:left="1440" w:firstLine="0"/>
        <w:rPr>
          <w:color w:val="auto"/>
        </w:rPr>
      </w:pPr>
      <w:r w:rsidRPr="009567B8">
        <w:rPr>
          <w:color w:val="auto"/>
        </w:rPr>
        <w:t xml:space="preserve">(2) </w:t>
      </w:r>
      <w:r w:rsidR="009B143D" w:rsidRPr="009567B8">
        <w:rPr>
          <w:color w:val="auto"/>
        </w:rPr>
        <w:t>c</w:t>
      </w:r>
      <w:r w:rsidR="00A70066" w:rsidRPr="009567B8">
        <w:rPr>
          <w:color w:val="auto"/>
        </w:rPr>
        <w:t xml:space="preserve">losed toe footwear; and </w:t>
      </w:r>
    </w:p>
    <w:p w14:paraId="18273294" w14:textId="7869085E" w:rsidR="006E1585" w:rsidRPr="009567B8" w:rsidRDefault="003969D3" w:rsidP="003969D3">
      <w:pPr>
        <w:ind w:left="1440" w:firstLine="0"/>
        <w:rPr>
          <w:color w:val="auto"/>
        </w:rPr>
      </w:pPr>
      <w:r w:rsidRPr="009567B8">
        <w:rPr>
          <w:color w:val="auto"/>
        </w:rPr>
        <w:t xml:space="preserve">(3) </w:t>
      </w:r>
      <w:r w:rsidR="009B143D" w:rsidRPr="009567B8">
        <w:rPr>
          <w:color w:val="auto"/>
        </w:rPr>
        <w:t>g</w:t>
      </w:r>
      <w:r w:rsidR="00A70066" w:rsidRPr="009567B8">
        <w:rPr>
          <w:color w:val="auto"/>
        </w:rPr>
        <w:t xml:space="preserve">loves. </w:t>
      </w:r>
    </w:p>
    <w:p w14:paraId="32CC1A57" w14:textId="77777777" w:rsidR="006E1585" w:rsidRPr="009567B8" w:rsidRDefault="00A70066">
      <w:pPr>
        <w:spacing w:after="0" w:line="259" w:lineRule="auto"/>
        <w:ind w:left="0" w:firstLine="0"/>
        <w:jc w:val="left"/>
        <w:rPr>
          <w:color w:val="auto"/>
        </w:rPr>
      </w:pPr>
      <w:r w:rsidRPr="009567B8">
        <w:rPr>
          <w:color w:val="auto"/>
        </w:rPr>
        <w:t xml:space="preserve"> </w:t>
      </w:r>
    </w:p>
    <w:p w14:paraId="5B1B5123" w14:textId="77777777" w:rsidR="006E1585" w:rsidRPr="009567B8" w:rsidRDefault="00A70066">
      <w:pPr>
        <w:pStyle w:val="Heading1"/>
        <w:rPr>
          <w:color w:val="auto"/>
        </w:rPr>
      </w:pPr>
      <w:r w:rsidRPr="009567B8">
        <w:rPr>
          <w:color w:val="auto"/>
        </w:rPr>
        <w:t xml:space="preserve">TITLE 4 RULES AND POLICIES FOR OPERATION </w:t>
      </w:r>
    </w:p>
    <w:p w14:paraId="42047F86" w14:textId="77777777" w:rsidR="006E1585" w:rsidRPr="009567B8" w:rsidRDefault="00A70066">
      <w:pPr>
        <w:spacing w:after="0" w:line="259" w:lineRule="auto"/>
        <w:ind w:left="0" w:firstLine="0"/>
        <w:jc w:val="left"/>
        <w:rPr>
          <w:color w:val="auto"/>
        </w:rPr>
      </w:pPr>
      <w:r w:rsidRPr="009567B8">
        <w:rPr>
          <w:color w:val="auto"/>
        </w:rPr>
        <w:t xml:space="preserve"> </w:t>
      </w:r>
    </w:p>
    <w:p w14:paraId="419D04B5" w14:textId="4494184F"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01.  Rules of operation </w:t>
      </w:r>
    </w:p>
    <w:p w14:paraId="3FCA631A" w14:textId="77777777" w:rsidR="006E1585" w:rsidRPr="009567B8" w:rsidRDefault="00A70066">
      <w:pPr>
        <w:spacing w:after="0" w:line="259" w:lineRule="auto"/>
        <w:ind w:left="720" w:firstLine="0"/>
        <w:jc w:val="left"/>
        <w:rPr>
          <w:color w:val="auto"/>
        </w:rPr>
      </w:pPr>
      <w:r w:rsidRPr="009567B8">
        <w:rPr>
          <w:color w:val="auto"/>
        </w:rPr>
        <w:t xml:space="preserve"> </w:t>
      </w:r>
    </w:p>
    <w:p w14:paraId="5248C3FF" w14:textId="14ADE6A4" w:rsidR="006E1585" w:rsidRPr="009567B8" w:rsidRDefault="00A70066">
      <w:pPr>
        <w:numPr>
          <w:ilvl w:val="0"/>
          <w:numId w:val="16"/>
        </w:numPr>
        <w:ind w:hanging="360"/>
        <w:rPr>
          <w:color w:val="auto"/>
        </w:rPr>
      </w:pPr>
      <w:r w:rsidRPr="009567B8">
        <w:rPr>
          <w:color w:val="auto"/>
        </w:rPr>
        <w:t xml:space="preserve">The purpose of the ATSP is to provide </w:t>
      </w:r>
      <w:r w:rsidR="00791C72" w:rsidRPr="009567B8">
        <w:rPr>
          <w:color w:val="auto"/>
        </w:rPr>
        <w:t>safe, consistent, and</w:t>
      </w:r>
      <w:r w:rsidRPr="009567B8">
        <w:rPr>
          <w:color w:val="auto"/>
        </w:rPr>
        <w:t xml:space="preserve"> timely service to the citizens of Charles County at the request of the </w:t>
      </w:r>
      <w:r w:rsidR="00791C72" w:rsidRPr="009567B8">
        <w:rPr>
          <w:color w:val="auto"/>
        </w:rPr>
        <w:t>CCSO</w:t>
      </w:r>
      <w:r w:rsidRPr="009567B8">
        <w:rPr>
          <w:color w:val="auto"/>
        </w:rPr>
        <w:t xml:space="preserve">.  </w:t>
      </w:r>
      <w:r w:rsidR="00791C72" w:rsidRPr="009567B8">
        <w:rPr>
          <w:color w:val="auto"/>
        </w:rPr>
        <w:t>Service providers</w:t>
      </w:r>
      <w:r w:rsidRPr="009567B8">
        <w:rPr>
          <w:color w:val="auto"/>
        </w:rPr>
        <w:t xml:space="preserve"> in the ATSP must be available when requested and respond promptly to accomplish this goal.  Delays in service </w:t>
      </w:r>
      <w:r w:rsidR="00AE55C1" w:rsidRPr="009567B8">
        <w:rPr>
          <w:color w:val="auto"/>
        </w:rPr>
        <w:t>must</w:t>
      </w:r>
      <w:r w:rsidRPr="009567B8">
        <w:rPr>
          <w:color w:val="auto"/>
        </w:rPr>
        <w:t xml:space="preserve"> be infrequent. </w:t>
      </w:r>
    </w:p>
    <w:p w14:paraId="726E7D26" w14:textId="03E030E3" w:rsidR="00023CA4" w:rsidRPr="009567B8" w:rsidRDefault="00160D07">
      <w:pPr>
        <w:numPr>
          <w:ilvl w:val="0"/>
          <w:numId w:val="16"/>
        </w:numPr>
        <w:ind w:hanging="360"/>
        <w:rPr>
          <w:color w:val="auto"/>
        </w:rPr>
      </w:pPr>
      <w:r w:rsidRPr="009567B8">
        <w:rPr>
          <w:color w:val="auto"/>
        </w:rPr>
        <w:t>Service providers</w:t>
      </w:r>
      <w:r w:rsidR="00023CA4" w:rsidRPr="009567B8">
        <w:rPr>
          <w:color w:val="auto"/>
        </w:rPr>
        <w:t xml:space="preserve"> in the ATSP must be able to effectively communicate with </w:t>
      </w:r>
      <w:r w:rsidRPr="009567B8">
        <w:rPr>
          <w:color w:val="auto"/>
        </w:rPr>
        <w:t>customers</w:t>
      </w:r>
      <w:r w:rsidR="00023CA4" w:rsidRPr="009567B8">
        <w:rPr>
          <w:color w:val="auto"/>
        </w:rPr>
        <w:t xml:space="preserve">, members of the </w:t>
      </w:r>
      <w:r w:rsidRPr="009567B8">
        <w:rPr>
          <w:color w:val="auto"/>
        </w:rPr>
        <w:t>CCSO</w:t>
      </w:r>
      <w:r w:rsidR="00023CA4" w:rsidRPr="009567B8">
        <w:rPr>
          <w:color w:val="auto"/>
        </w:rPr>
        <w:t xml:space="preserve">, and other law enforcement </w:t>
      </w:r>
      <w:r w:rsidR="00B83A59" w:rsidRPr="009567B8">
        <w:rPr>
          <w:color w:val="auto"/>
        </w:rPr>
        <w:t>agencies.</w:t>
      </w:r>
      <w:r w:rsidR="00023CA4" w:rsidRPr="009567B8">
        <w:rPr>
          <w:color w:val="auto"/>
        </w:rPr>
        <w:t xml:space="preserve"> </w:t>
      </w:r>
    </w:p>
    <w:p w14:paraId="4C93E886" w14:textId="77777777" w:rsidR="006E1585" w:rsidRPr="009567B8" w:rsidRDefault="00A70066">
      <w:pPr>
        <w:numPr>
          <w:ilvl w:val="0"/>
          <w:numId w:val="16"/>
        </w:numPr>
        <w:ind w:hanging="360"/>
        <w:rPr>
          <w:color w:val="auto"/>
        </w:rPr>
      </w:pPr>
      <w:r w:rsidRPr="009567B8">
        <w:rPr>
          <w:color w:val="auto"/>
        </w:rPr>
        <w:t xml:space="preserve">Primary and secondary geographical tow service areas are assigned at the sole discretion of the Tow Coordinator.  </w:t>
      </w:r>
    </w:p>
    <w:p w14:paraId="27CB709E" w14:textId="14FB816A" w:rsidR="00442033" w:rsidRPr="009567B8" w:rsidRDefault="00442033" w:rsidP="00442033">
      <w:pPr>
        <w:ind w:left="720" w:hanging="360"/>
        <w:jc w:val="left"/>
        <w:rPr>
          <w:color w:val="auto"/>
        </w:rPr>
      </w:pPr>
      <w:r w:rsidRPr="009567B8">
        <w:rPr>
          <w:color w:val="auto"/>
        </w:rPr>
        <w:t xml:space="preserve">(d) Generally, service providers operating under the ATSP must </w:t>
      </w:r>
      <w:proofErr w:type="gramStart"/>
      <w:r w:rsidRPr="009567B8">
        <w:rPr>
          <w:color w:val="auto"/>
        </w:rPr>
        <w:t>be responsive to requests from CCSO at all times</w:t>
      </w:r>
      <w:proofErr w:type="gramEnd"/>
      <w:r w:rsidRPr="009567B8">
        <w:rPr>
          <w:color w:val="auto"/>
        </w:rPr>
        <w:t xml:space="preserve">. </w:t>
      </w:r>
    </w:p>
    <w:p w14:paraId="614C432E" w14:textId="52CDF37B" w:rsidR="006E1585" w:rsidRPr="009567B8" w:rsidRDefault="0031738E" w:rsidP="007D52AE">
      <w:pPr>
        <w:ind w:firstLine="1430"/>
        <w:rPr>
          <w:color w:val="auto"/>
        </w:rPr>
      </w:pPr>
      <w:r w:rsidRPr="009567B8">
        <w:rPr>
          <w:color w:val="auto"/>
        </w:rPr>
        <w:t>(</w:t>
      </w:r>
      <w:r w:rsidR="007D52AE" w:rsidRPr="009567B8">
        <w:rPr>
          <w:color w:val="auto"/>
        </w:rPr>
        <w:t>1</w:t>
      </w:r>
      <w:r w:rsidRPr="009567B8">
        <w:rPr>
          <w:color w:val="auto"/>
        </w:rPr>
        <w:t>)</w:t>
      </w:r>
      <w:r w:rsidR="00442033" w:rsidRPr="009567B8">
        <w:rPr>
          <w:color w:val="auto"/>
        </w:rPr>
        <w:t xml:space="preserve"> </w:t>
      </w:r>
      <w:r w:rsidR="00A70066" w:rsidRPr="009567B8">
        <w:rPr>
          <w:color w:val="auto"/>
        </w:rPr>
        <w:t>Response time</w:t>
      </w:r>
      <w:r w:rsidR="00442033" w:rsidRPr="009567B8">
        <w:rPr>
          <w:color w:val="auto"/>
        </w:rPr>
        <w:t xml:space="preserve"> (primary geographical area)</w:t>
      </w:r>
      <w:r w:rsidR="00AE55C1" w:rsidRPr="009567B8">
        <w:rPr>
          <w:color w:val="auto"/>
        </w:rPr>
        <w:t>:</w:t>
      </w:r>
      <w:r w:rsidR="00A70066" w:rsidRPr="009567B8">
        <w:rPr>
          <w:color w:val="auto"/>
        </w:rPr>
        <w:t xml:space="preserve">  </w:t>
      </w:r>
    </w:p>
    <w:p w14:paraId="285C4557" w14:textId="6BD7A847" w:rsidR="006E1585" w:rsidRPr="009567B8" w:rsidRDefault="00442033" w:rsidP="007D52AE">
      <w:pPr>
        <w:ind w:left="2250" w:hanging="360"/>
        <w:rPr>
          <w:color w:val="auto"/>
        </w:rPr>
      </w:pPr>
      <w:r w:rsidRPr="009567B8">
        <w:rPr>
          <w:color w:val="auto"/>
        </w:rPr>
        <w:t>(a) Normal business hours:</w:t>
      </w:r>
      <w:r w:rsidR="00831395" w:rsidRPr="009567B8">
        <w:rPr>
          <w:color w:val="auto"/>
        </w:rPr>
        <w:t xml:space="preserve"> </w:t>
      </w:r>
      <w:r w:rsidR="00A70066" w:rsidRPr="009567B8">
        <w:rPr>
          <w:color w:val="auto"/>
        </w:rPr>
        <w:t xml:space="preserve">Monday through Friday (excluding Federal Holidays), providers </w:t>
      </w:r>
      <w:r w:rsidR="00AE55C1" w:rsidRPr="009567B8">
        <w:rPr>
          <w:color w:val="auto"/>
        </w:rPr>
        <w:t xml:space="preserve">must </w:t>
      </w:r>
      <w:r w:rsidR="00A70066" w:rsidRPr="009567B8">
        <w:rPr>
          <w:color w:val="auto"/>
        </w:rPr>
        <w:t xml:space="preserve">respond to </w:t>
      </w:r>
      <w:r w:rsidR="00AE55C1" w:rsidRPr="009567B8">
        <w:rPr>
          <w:color w:val="auto"/>
        </w:rPr>
        <w:t>the location</w:t>
      </w:r>
      <w:r w:rsidR="00A70066" w:rsidRPr="009567B8">
        <w:rPr>
          <w:color w:val="auto"/>
        </w:rPr>
        <w:t xml:space="preserve"> </w:t>
      </w:r>
      <w:r w:rsidR="00AE55C1" w:rsidRPr="009567B8">
        <w:rPr>
          <w:color w:val="auto"/>
        </w:rPr>
        <w:t>provided</w:t>
      </w:r>
      <w:r w:rsidR="00A70066" w:rsidRPr="009567B8">
        <w:rPr>
          <w:color w:val="auto"/>
        </w:rPr>
        <w:t xml:space="preserve"> within </w:t>
      </w:r>
      <w:r w:rsidR="00921574" w:rsidRPr="009567B8">
        <w:rPr>
          <w:color w:val="auto"/>
        </w:rPr>
        <w:t>thirty (30)</w:t>
      </w:r>
      <w:r w:rsidR="00A70066" w:rsidRPr="009567B8">
        <w:rPr>
          <w:color w:val="auto"/>
        </w:rPr>
        <w:t xml:space="preserve"> minutes of </w:t>
      </w:r>
      <w:r w:rsidR="00AE55C1" w:rsidRPr="009567B8">
        <w:rPr>
          <w:color w:val="auto"/>
        </w:rPr>
        <w:t>the request</w:t>
      </w:r>
      <w:r w:rsidR="00A70066" w:rsidRPr="009567B8">
        <w:rPr>
          <w:color w:val="auto"/>
        </w:rPr>
        <w:t xml:space="preserve">.   </w:t>
      </w:r>
    </w:p>
    <w:p w14:paraId="0EB38E06" w14:textId="4B5F9584" w:rsidR="00831395" w:rsidRPr="009567B8" w:rsidRDefault="007D52AE" w:rsidP="007D52AE">
      <w:pPr>
        <w:ind w:left="2790" w:hanging="270"/>
        <w:rPr>
          <w:color w:val="auto"/>
        </w:rPr>
      </w:pPr>
      <w:r w:rsidRPr="009567B8">
        <w:rPr>
          <w:color w:val="auto"/>
        </w:rPr>
        <w:t xml:space="preserve">(i) </w:t>
      </w:r>
      <w:r w:rsidR="00A70066" w:rsidRPr="009567B8">
        <w:rPr>
          <w:color w:val="auto"/>
        </w:rPr>
        <w:t>If a provider is unable to respond to</w:t>
      </w:r>
      <w:r w:rsidR="00AE55C1" w:rsidRPr="009567B8">
        <w:rPr>
          <w:color w:val="auto"/>
        </w:rPr>
        <w:t xml:space="preserve"> the</w:t>
      </w:r>
      <w:r w:rsidR="00A70066" w:rsidRPr="009567B8">
        <w:rPr>
          <w:color w:val="auto"/>
        </w:rPr>
        <w:t xml:space="preserve"> call for service within </w:t>
      </w:r>
      <w:r w:rsidR="00AE55C1" w:rsidRPr="009567B8">
        <w:rPr>
          <w:color w:val="auto"/>
        </w:rPr>
        <w:t>(30) minutes</w:t>
      </w:r>
      <w:r w:rsidR="00A70066" w:rsidRPr="009567B8">
        <w:rPr>
          <w:color w:val="auto"/>
        </w:rPr>
        <w:t xml:space="preserve">, they shall notify the requesting </w:t>
      </w:r>
      <w:r w:rsidR="00AE55C1" w:rsidRPr="009567B8">
        <w:rPr>
          <w:color w:val="auto"/>
        </w:rPr>
        <w:t>CCSO</w:t>
      </w:r>
      <w:r w:rsidR="00A70066" w:rsidRPr="009567B8">
        <w:rPr>
          <w:color w:val="auto"/>
        </w:rPr>
        <w:t xml:space="preserve"> employee.  If the CCSO employee requests the </w:t>
      </w:r>
      <w:r w:rsidR="00831395" w:rsidRPr="009567B8">
        <w:rPr>
          <w:color w:val="auto"/>
        </w:rPr>
        <w:t xml:space="preserve">service </w:t>
      </w:r>
      <w:r w:rsidR="00A70066" w:rsidRPr="009567B8">
        <w:rPr>
          <w:color w:val="auto"/>
        </w:rPr>
        <w:t xml:space="preserve">provider continue to the scene, despite </w:t>
      </w:r>
      <w:r w:rsidR="00AE55C1" w:rsidRPr="009567B8">
        <w:rPr>
          <w:color w:val="auto"/>
        </w:rPr>
        <w:t>the</w:t>
      </w:r>
      <w:r w:rsidR="00A70066" w:rsidRPr="009567B8">
        <w:rPr>
          <w:color w:val="auto"/>
        </w:rPr>
        <w:t xml:space="preserve"> stated delay, the </w:t>
      </w:r>
      <w:r w:rsidR="00AE55C1" w:rsidRPr="009567B8">
        <w:rPr>
          <w:color w:val="auto"/>
        </w:rPr>
        <w:t xml:space="preserve">service </w:t>
      </w:r>
      <w:r w:rsidR="00A70066" w:rsidRPr="009567B8">
        <w:rPr>
          <w:color w:val="auto"/>
        </w:rPr>
        <w:t xml:space="preserve">provider shall estimate their arrival time to the CCSO </w:t>
      </w:r>
      <w:r w:rsidR="00AE55C1" w:rsidRPr="009567B8">
        <w:rPr>
          <w:color w:val="auto"/>
        </w:rPr>
        <w:t>e</w:t>
      </w:r>
      <w:r w:rsidR="00A70066" w:rsidRPr="009567B8">
        <w:rPr>
          <w:color w:val="auto"/>
        </w:rPr>
        <w:t xml:space="preserve">mployee. </w:t>
      </w:r>
    </w:p>
    <w:p w14:paraId="3416A053" w14:textId="2CF7CE2F" w:rsidR="00442033" w:rsidRPr="009567B8" w:rsidRDefault="007D52AE" w:rsidP="00831395">
      <w:pPr>
        <w:ind w:left="2790" w:hanging="270"/>
        <w:rPr>
          <w:color w:val="auto"/>
        </w:rPr>
      </w:pPr>
      <w:r w:rsidRPr="009567B8">
        <w:rPr>
          <w:color w:val="auto"/>
        </w:rPr>
        <w:t xml:space="preserve">(ii) </w:t>
      </w:r>
      <w:r w:rsidR="00AE55C1" w:rsidRPr="009567B8">
        <w:rPr>
          <w:color w:val="auto"/>
        </w:rPr>
        <w:t>Reoccurring</w:t>
      </w:r>
      <w:r w:rsidR="00A70066" w:rsidRPr="009567B8">
        <w:rPr>
          <w:color w:val="auto"/>
        </w:rPr>
        <w:t xml:space="preserve"> issues </w:t>
      </w:r>
      <w:r w:rsidR="00AE55C1" w:rsidRPr="009567B8">
        <w:rPr>
          <w:color w:val="auto"/>
        </w:rPr>
        <w:t>related to</w:t>
      </w:r>
      <w:r w:rsidR="00A70066" w:rsidRPr="009567B8">
        <w:rPr>
          <w:color w:val="auto"/>
        </w:rPr>
        <w:t xml:space="preserve"> availability</w:t>
      </w:r>
      <w:r w:rsidR="00AE55C1" w:rsidRPr="009567B8">
        <w:rPr>
          <w:color w:val="auto"/>
        </w:rPr>
        <w:t xml:space="preserve"> </w:t>
      </w:r>
      <w:r w:rsidR="00A70066" w:rsidRPr="009567B8">
        <w:rPr>
          <w:color w:val="auto"/>
        </w:rPr>
        <w:t xml:space="preserve">will be documented by the </w:t>
      </w:r>
      <w:r w:rsidR="00AE55C1" w:rsidRPr="009567B8">
        <w:rPr>
          <w:color w:val="auto"/>
        </w:rPr>
        <w:t xml:space="preserve">Tow Coordinator </w:t>
      </w:r>
      <w:r w:rsidR="00A70066" w:rsidRPr="009567B8">
        <w:rPr>
          <w:color w:val="auto"/>
        </w:rPr>
        <w:t xml:space="preserve">and </w:t>
      </w:r>
      <w:r w:rsidR="00AE55C1" w:rsidRPr="009567B8">
        <w:rPr>
          <w:color w:val="auto"/>
        </w:rPr>
        <w:t>will be considered a violation</w:t>
      </w:r>
      <w:r w:rsidR="00B916BA" w:rsidRPr="009567B8">
        <w:rPr>
          <w:color w:val="auto"/>
        </w:rPr>
        <w:t>.</w:t>
      </w:r>
    </w:p>
    <w:p w14:paraId="7544E7F5" w14:textId="27E54477" w:rsidR="006E1585" w:rsidRPr="009567B8" w:rsidRDefault="00442033" w:rsidP="007D52AE">
      <w:pPr>
        <w:ind w:left="2340" w:hanging="360"/>
        <w:rPr>
          <w:color w:val="auto"/>
        </w:rPr>
      </w:pPr>
      <w:r w:rsidRPr="009567B8">
        <w:rPr>
          <w:color w:val="auto"/>
        </w:rPr>
        <w:t>(b) Outside of normal business hours (primary geographical area): O</w:t>
      </w:r>
      <w:r w:rsidR="00A70066" w:rsidRPr="009567B8">
        <w:rPr>
          <w:color w:val="auto"/>
        </w:rPr>
        <w:t xml:space="preserve">utside of normal business hours, including weekends and Federal Holidays, </w:t>
      </w:r>
      <w:r w:rsidRPr="009567B8">
        <w:rPr>
          <w:color w:val="auto"/>
        </w:rPr>
        <w:t>providers must respond to the location provided within</w:t>
      </w:r>
      <w:r w:rsidR="00CE1E4C" w:rsidRPr="009567B8">
        <w:rPr>
          <w:color w:val="auto"/>
        </w:rPr>
        <w:t xml:space="preserve"> forty-five</w:t>
      </w:r>
      <w:r w:rsidRPr="009567B8">
        <w:rPr>
          <w:color w:val="auto"/>
        </w:rPr>
        <w:t xml:space="preserve"> (45) minutes of the request.</w:t>
      </w:r>
    </w:p>
    <w:p w14:paraId="6F83A86C" w14:textId="2F228A9D" w:rsidR="006E1585" w:rsidRPr="009567B8" w:rsidRDefault="00A70066" w:rsidP="007D52AE">
      <w:pPr>
        <w:numPr>
          <w:ilvl w:val="2"/>
          <w:numId w:val="16"/>
        </w:numPr>
        <w:ind w:left="2790" w:hanging="270"/>
        <w:rPr>
          <w:color w:val="auto"/>
        </w:rPr>
      </w:pPr>
      <w:r w:rsidRPr="009567B8">
        <w:rPr>
          <w:color w:val="auto"/>
        </w:rPr>
        <w:t>If a provider is unable to respond to a call for service within</w:t>
      </w:r>
      <w:r w:rsidR="00CE1E4C" w:rsidRPr="009567B8">
        <w:rPr>
          <w:color w:val="auto"/>
        </w:rPr>
        <w:t xml:space="preserve"> forty-five</w:t>
      </w:r>
      <w:r w:rsidRPr="009567B8">
        <w:rPr>
          <w:color w:val="auto"/>
        </w:rPr>
        <w:t xml:space="preserve"> </w:t>
      </w:r>
      <w:r w:rsidR="00831395" w:rsidRPr="009567B8">
        <w:rPr>
          <w:color w:val="auto"/>
        </w:rPr>
        <w:t>(45) minutes, t</w:t>
      </w:r>
      <w:r w:rsidRPr="009567B8">
        <w:rPr>
          <w:color w:val="auto"/>
        </w:rPr>
        <w:t xml:space="preserve">hey shall notify the requesting </w:t>
      </w:r>
      <w:r w:rsidR="00831395" w:rsidRPr="009567B8">
        <w:rPr>
          <w:color w:val="auto"/>
        </w:rPr>
        <w:t>CCSO</w:t>
      </w:r>
      <w:r w:rsidRPr="009567B8">
        <w:rPr>
          <w:color w:val="auto"/>
        </w:rPr>
        <w:t xml:space="preserve"> employee.  If the CCSO employee requests the </w:t>
      </w:r>
      <w:r w:rsidR="00831395" w:rsidRPr="009567B8">
        <w:rPr>
          <w:color w:val="auto"/>
        </w:rPr>
        <w:t>service</w:t>
      </w:r>
      <w:r w:rsidRPr="009567B8">
        <w:rPr>
          <w:color w:val="auto"/>
        </w:rPr>
        <w:t xml:space="preserve"> provider continue to the scene, despite a stated delay, the </w:t>
      </w:r>
      <w:r w:rsidR="00831395" w:rsidRPr="009567B8">
        <w:rPr>
          <w:color w:val="auto"/>
        </w:rPr>
        <w:t xml:space="preserve">service </w:t>
      </w:r>
      <w:r w:rsidRPr="009567B8">
        <w:rPr>
          <w:color w:val="auto"/>
        </w:rPr>
        <w:t xml:space="preserve">provider shall estimate their arrival time to the CCSO </w:t>
      </w:r>
      <w:r w:rsidR="00831395" w:rsidRPr="009567B8">
        <w:rPr>
          <w:color w:val="auto"/>
        </w:rPr>
        <w:t>e</w:t>
      </w:r>
      <w:r w:rsidRPr="009567B8">
        <w:rPr>
          <w:color w:val="auto"/>
        </w:rPr>
        <w:t xml:space="preserve">mployee. </w:t>
      </w:r>
    </w:p>
    <w:p w14:paraId="28E13258" w14:textId="53BBB94A" w:rsidR="006E1585" w:rsidRPr="009567B8" w:rsidRDefault="00831395" w:rsidP="007D52AE">
      <w:pPr>
        <w:numPr>
          <w:ilvl w:val="2"/>
          <w:numId w:val="16"/>
        </w:numPr>
        <w:ind w:left="2790" w:hanging="270"/>
        <w:rPr>
          <w:color w:val="auto"/>
        </w:rPr>
      </w:pPr>
      <w:r w:rsidRPr="009567B8">
        <w:rPr>
          <w:color w:val="auto"/>
        </w:rPr>
        <w:t>Reoccurring issues related to availability will be documented by the Tow Coordinator and will be considered a violation.</w:t>
      </w:r>
      <w:r w:rsidR="00A70066" w:rsidRPr="009567B8">
        <w:rPr>
          <w:color w:val="auto"/>
        </w:rPr>
        <w:t xml:space="preserve"> </w:t>
      </w:r>
    </w:p>
    <w:p w14:paraId="06EEBCAD" w14:textId="6198C499" w:rsidR="0031738E" w:rsidRPr="009567B8" w:rsidRDefault="0031738E" w:rsidP="0031738E">
      <w:pPr>
        <w:pStyle w:val="ListParagraph"/>
        <w:ind w:left="1800" w:hanging="360"/>
        <w:rPr>
          <w:color w:val="auto"/>
        </w:rPr>
      </w:pPr>
      <w:r w:rsidRPr="009567B8">
        <w:rPr>
          <w:color w:val="auto"/>
        </w:rPr>
        <w:t xml:space="preserve">(2) Failure to respond in a timely manner will result in another service provider being requested and the cancelation of the initial request. </w:t>
      </w:r>
    </w:p>
    <w:p w14:paraId="797E8CDC" w14:textId="77777777" w:rsidR="0031738E" w:rsidRPr="009567B8" w:rsidRDefault="0031738E" w:rsidP="0031738E">
      <w:pPr>
        <w:spacing w:after="0" w:line="259" w:lineRule="auto"/>
        <w:ind w:right="1"/>
        <w:jc w:val="left"/>
        <w:rPr>
          <w:color w:val="auto"/>
        </w:rPr>
      </w:pPr>
    </w:p>
    <w:p w14:paraId="07A5AAF9" w14:textId="6970F0BA" w:rsidR="00D238A1" w:rsidRPr="009567B8" w:rsidRDefault="0031738E" w:rsidP="0031738E">
      <w:pPr>
        <w:spacing w:after="0" w:line="259" w:lineRule="auto"/>
        <w:ind w:left="1425" w:right="1" w:firstLine="0"/>
        <w:jc w:val="left"/>
        <w:rPr>
          <w:color w:val="auto"/>
        </w:rPr>
      </w:pPr>
      <w:r w:rsidRPr="009567B8">
        <w:rPr>
          <w:color w:val="auto"/>
        </w:rPr>
        <w:t xml:space="preserve">(3) </w:t>
      </w:r>
      <w:r w:rsidR="00D238A1" w:rsidRPr="009567B8">
        <w:rPr>
          <w:color w:val="auto"/>
        </w:rPr>
        <w:t xml:space="preserve">Should a service provider anticipate a period of unavailability (e.g., vacation or out of service equipment or unavailable drivers) they must notify the Tow Coordinator in writing prior to the anticipated unavailability.   </w:t>
      </w:r>
    </w:p>
    <w:p w14:paraId="71374D70" w14:textId="6E651FC1" w:rsidR="00A46963" w:rsidRPr="009567B8" w:rsidRDefault="0031738E" w:rsidP="00A926BF">
      <w:pPr>
        <w:ind w:left="1440" w:firstLine="0"/>
        <w:rPr>
          <w:color w:val="auto"/>
        </w:rPr>
      </w:pPr>
      <w:r w:rsidRPr="009567B8">
        <w:rPr>
          <w:color w:val="auto"/>
        </w:rPr>
        <w:t>(4)</w:t>
      </w:r>
      <w:r w:rsidR="00A926BF" w:rsidRPr="009567B8">
        <w:rPr>
          <w:color w:val="auto"/>
        </w:rPr>
        <w:t xml:space="preserve"> </w:t>
      </w:r>
      <w:r w:rsidR="00D238A1" w:rsidRPr="009567B8">
        <w:rPr>
          <w:color w:val="auto"/>
        </w:rPr>
        <w:t>Service provider equipment or personnel are not permitted to respond to a CCSO scene/event unless requested to do so by CCSO personnel.</w:t>
      </w:r>
      <w:r w:rsidR="00A46963" w:rsidRPr="009567B8">
        <w:rPr>
          <w:color w:val="auto"/>
        </w:rPr>
        <w:t xml:space="preserve"> </w:t>
      </w:r>
      <w:r w:rsidRPr="009567B8">
        <w:rPr>
          <w:color w:val="auto"/>
        </w:rPr>
        <w:t xml:space="preserve"> </w:t>
      </w:r>
    </w:p>
    <w:p w14:paraId="62551E3A" w14:textId="77777777" w:rsidR="006E1585" w:rsidRPr="009567B8" w:rsidRDefault="00A70066">
      <w:pPr>
        <w:spacing w:after="0" w:line="259" w:lineRule="auto"/>
        <w:ind w:left="720" w:firstLine="0"/>
        <w:jc w:val="left"/>
        <w:rPr>
          <w:color w:val="auto"/>
        </w:rPr>
      </w:pPr>
      <w:r w:rsidRPr="009567B8">
        <w:rPr>
          <w:color w:val="auto"/>
        </w:rPr>
        <w:t xml:space="preserve"> </w:t>
      </w:r>
    </w:p>
    <w:p w14:paraId="7675831D" w14:textId="2229B09D"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02.  Release of vehicle and property </w:t>
      </w:r>
    </w:p>
    <w:p w14:paraId="1533ECE5" w14:textId="77777777" w:rsidR="006E1585" w:rsidRPr="009567B8" w:rsidRDefault="00A70066">
      <w:pPr>
        <w:spacing w:after="0" w:line="259" w:lineRule="auto"/>
        <w:ind w:left="0" w:firstLine="0"/>
        <w:jc w:val="left"/>
        <w:rPr>
          <w:color w:val="auto"/>
        </w:rPr>
      </w:pPr>
      <w:r w:rsidRPr="009567B8">
        <w:rPr>
          <w:color w:val="auto"/>
        </w:rPr>
        <w:t xml:space="preserve"> </w:t>
      </w:r>
    </w:p>
    <w:p w14:paraId="0413BC53" w14:textId="4DEACB4E" w:rsidR="006E1585" w:rsidRPr="009567B8" w:rsidRDefault="00A926BF">
      <w:pPr>
        <w:numPr>
          <w:ilvl w:val="0"/>
          <w:numId w:val="17"/>
        </w:numPr>
        <w:ind w:hanging="360"/>
        <w:rPr>
          <w:color w:val="auto"/>
        </w:rPr>
      </w:pPr>
      <w:r w:rsidRPr="009567B8">
        <w:rPr>
          <w:color w:val="auto"/>
        </w:rPr>
        <w:t>Service</w:t>
      </w:r>
      <w:r w:rsidR="00A70066" w:rsidRPr="009567B8">
        <w:rPr>
          <w:color w:val="auto"/>
        </w:rPr>
        <w:t xml:space="preserve"> providers must be available to release, from their storage facility: </w:t>
      </w:r>
    </w:p>
    <w:p w14:paraId="042C794C" w14:textId="11CBF3DC" w:rsidR="006E1585" w:rsidRPr="009567B8" w:rsidRDefault="00A926BF">
      <w:pPr>
        <w:numPr>
          <w:ilvl w:val="1"/>
          <w:numId w:val="17"/>
        </w:numPr>
        <w:ind w:hanging="360"/>
        <w:rPr>
          <w:color w:val="auto"/>
        </w:rPr>
      </w:pPr>
      <w:r w:rsidRPr="009567B8">
        <w:rPr>
          <w:color w:val="auto"/>
        </w:rPr>
        <w:t>v</w:t>
      </w:r>
      <w:r w:rsidR="00A70066" w:rsidRPr="009567B8">
        <w:rPr>
          <w:color w:val="auto"/>
        </w:rPr>
        <w:t xml:space="preserve">ehicles,  </w:t>
      </w:r>
    </w:p>
    <w:p w14:paraId="3936147A" w14:textId="651B568A" w:rsidR="006E1585" w:rsidRPr="009567B8" w:rsidRDefault="00A926BF">
      <w:pPr>
        <w:numPr>
          <w:ilvl w:val="1"/>
          <w:numId w:val="17"/>
        </w:numPr>
        <w:ind w:hanging="360"/>
        <w:rPr>
          <w:color w:val="auto"/>
        </w:rPr>
      </w:pPr>
      <w:r w:rsidRPr="009567B8">
        <w:rPr>
          <w:color w:val="auto"/>
        </w:rPr>
        <w:t>p</w:t>
      </w:r>
      <w:r w:rsidR="00A70066" w:rsidRPr="009567B8">
        <w:rPr>
          <w:color w:val="auto"/>
        </w:rPr>
        <w:t>roperty contained in the vehicles, including</w:t>
      </w:r>
      <w:r w:rsidR="00490080" w:rsidRPr="009567B8">
        <w:rPr>
          <w:color w:val="auto"/>
        </w:rPr>
        <w:t xml:space="preserve"> but not limited to</w:t>
      </w:r>
      <w:r w:rsidR="00A70066" w:rsidRPr="009567B8">
        <w:rPr>
          <w:color w:val="auto"/>
        </w:rPr>
        <w:t xml:space="preserve">:  </w:t>
      </w:r>
    </w:p>
    <w:p w14:paraId="6ABC6B2D" w14:textId="25B80390" w:rsidR="006E1585" w:rsidRPr="009567B8" w:rsidRDefault="00A926BF">
      <w:pPr>
        <w:numPr>
          <w:ilvl w:val="2"/>
          <w:numId w:val="17"/>
        </w:numPr>
        <w:ind w:hanging="540"/>
        <w:rPr>
          <w:color w:val="auto"/>
        </w:rPr>
      </w:pPr>
      <w:r w:rsidRPr="009567B8">
        <w:rPr>
          <w:color w:val="auto"/>
        </w:rPr>
        <w:t>p</w:t>
      </w:r>
      <w:r w:rsidR="00A70066" w:rsidRPr="009567B8">
        <w:rPr>
          <w:color w:val="auto"/>
        </w:rPr>
        <w:t>ackages</w:t>
      </w:r>
      <w:r w:rsidR="00355A4E" w:rsidRPr="009567B8">
        <w:rPr>
          <w:color w:val="auto"/>
        </w:rPr>
        <w:t xml:space="preserve"> or personal items</w:t>
      </w:r>
      <w:r w:rsidR="00A70066" w:rsidRPr="009567B8">
        <w:rPr>
          <w:color w:val="auto"/>
        </w:rPr>
        <w:t xml:space="preserve">,  </w:t>
      </w:r>
    </w:p>
    <w:p w14:paraId="59689BE6" w14:textId="43990547" w:rsidR="006E1585" w:rsidRPr="009567B8" w:rsidRDefault="00A926BF">
      <w:pPr>
        <w:numPr>
          <w:ilvl w:val="2"/>
          <w:numId w:val="17"/>
        </w:numPr>
        <w:ind w:hanging="540"/>
        <w:rPr>
          <w:color w:val="auto"/>
        </w:rPr>
      </w:pPr>
      <w:r w:rsidRPr="009567B8">
        <w:rPr>
          <w:color w:val="auto"/>
        </w:rPr>
        <w:t>t</w:t>
      </w:r>
      <w:r w:rsidR="00A70066" w:rsidRPr="009567B8">
        <w:rPr>
          <w:color w:val="auto"/>
        </w:rPr>
        <w:t xml:space="preserve">ools,  </w:t>
      </w:r>
    </w:p>
    <w:p w14:paraId="1D31BEBE" w14:textId="33D84822" w:rsidR="006E1585" w:rsidRPr="009567B8" w:rsidRDefault="00A926BF">
      <w:pPr>
        <w:numPr>
          <w:ilvl w:val="2"/>
          <w:numId w:val="17"/>
        </w:numPr>
        <w:ind w:hanging="540"/>
        <w:rPr>
          <w:color w:val="auto"/>
        </w:rPr>
      </w:pPr>
      <w:r w:rsidRPr="009567B8">
        <w:rPr>
          <w:color w:val="auto"/>
        </w:rPr>
        <w:t>r</w:t>
      </w:r>
      <w:r w:rsidR="00A70066" w:rsidRPr="009567B8">
        <w:rPr>
          <w:color w:val="auto"/>
        </w:rPr>
        <w:t xml:space="preserve">egistration plates, etc.  </w:t>
      </w:r>
    </w:p>
    <w:p w14:paraId="186F3FFD" w14:textId="021F7AE0" w:rsidR="006E1585" w:rsidRPr="009567B8" w:rsidRDefault="00A926BF">
      <w:pPr>
        <w:numPr>
          <w:ilvl w:val="0"/>
          <w:numId w:val="17"/>
        </w:numPr>
        <w:spacing w:after="0" w:line="259" w:lineRule="auto"/>
        <w:ind w:hanging="360"/>
        <w:rPr>
          <w:color w:val="auto"/>
        </w:rPr>
      </w:pPr>
      <w:r w:rsidRPr="009567B8">
        <w:rPr>
          <w:color w:val="auto"/>
        </w:rPr>
        <w:t>Service</w:t>
      </w:r>
      <w:r w:rsidR="00A70066" w:rsidRPr="009567B8">
        <w:rPr>
          <w:color w:val="auto"/>
        </w:rPr>
        <w:t xml:space="preserve"> providers must be available at their storage facility during normal business hours: </w:t>
      </w:r>
    </w:p>
    <w:p w14:paraId="7EF692E4" w14:textId="2FDABC1F" w:rsidR="006E1585" w:rsidRPr="009567B8" w:rsidRDefault="00A70066">
      <w:pPr>
        <w:numPr>
          <w:ilvl w:val="1"/>
          <w:numId w:val="17"/>
        </w:numPr>
        <w:ind w:hanging="360"/>
        <w:rPr>
          <w:color w:val="auto"/>
        </w:rPr>
      </w:pPr>
      <w:r w:rsidRPr="009567B8">
        <w:rPr>
          <w:color w:val="auto"/>
        </w:rPr>
        <w:t xml:space="preserve">Monday through Friday within </w:t>
      </w:r>
      <w:r w:rsidR="00C6067D" w:rsidRPr="009567B8">
        <w:rPr>
          <w:color w:val="auto"/>
        </w:rPr>
        <w:t>thirty (30</w:t>
      </w:r>
      <w:r w:rsidRPr="009567B8">
        <w:rPr>
          <w:color w:val="auto"/>
        </w:rPr>
        <w:t xml:space="preserve">) minutes of notification from the vehicle owner.  </w:t>
      </w:r>
    </w:p>
    <w:p w14:paraId="546E27B1" w14:textId="77777777" w:rsidR="006E1585" w:rsidRPr="009567B8" w:rsidRDefault="00A70066">
      <w:pPr>
        <w:numPr>
          <w:ilvl w:val="1"/>
          <w:numId w:val="17"/>
        </w:numPr>
        <w:ind w:hanging="360"/>
        <w:rPr>
          <w:color w:val="auto"/>
        </w:rPr>
      </w:pPr>
      <w:r w:rsidRPr="009567B8">
        <w:rPr>
          <w:color w:val="auto"/>
        </w:rPr>
        <w:t xml:space="preserve">Saturdays within sixty (60) minutes of notification from vehicle </w:t>
      </w:r>
      <w:proofErr w:type="gramStart"/>
      <w:r w:rsidRPr="009567B8">
        <w:rPr>
          <w:color w:val="auto"/>
        </w:rPr>
        <w:t>owner;</w:t>
      </w:r>
      <w:proofErr w:type="gramEnd"/>
      <w:r w:rsidRPr="009567B8">
        <w:rPr>
          <w:color w:val="auto"/>
        </w:rPr>
        <w:t xml:space="preserve">  </w:t>
      </w:r>
    </w:p>
    <w:p w14:paraId="20F59CAD" w14:textId="18BC0AEA" w:rsidR="006E1585" w:rsidRPr="009567B8" w:rsidRDefault="00FE70AE">
      <w:pPr>
        <w:numPr>
          <w:ilvl w:val="1"/>
          <w:numId w:val="17"/>
        </w:numPr>
        <w:ind w:hanging="360"/>
        <w:rPr>
          <w:color w:val="auto"/>
        </w:rPr>
      </w:pPr>
      <w:r w:rsidRPr="009567B8">
        <w:rPr>
          <w:color w:val="auto"/>
        </w:rPr>
        <w:t>Service</w:t>
      </w:r>
      <w:r w:rsidR="00A70066" w:rsidRPr="009567B8">
        <w:rPr>
          <w:color w:val="auto"/>
        </w:rPr>
        <w:t xml:space="preserve"> providers are exempt </w:t>
      </w:r>
      <w:r w:rsidR="000D0F87" w:rsidRPr="009567B8">
        <w:rPr>
          <w:color w:val="auto"/>
        </w:rPr>
        <w:t>from releasing vehicles on Sundays and</w:t>
      </w:r>
      <w:r w:rsidR="00A70066" w:rsidRPr="009567B8">
        <w:rPr>
          <w:color w:val="auto"/>
        </w:rPr>
        <w:t xml:space="preserve"> federal holidays.  </w:t>
      </w:r>
    </w:p>
    <w:p w14:paraId="5FFBFFE4" w14:textId="039F8462" w:rsidR="00F81047" w:rsidRPr="009567B8" w:rsidRDefault="00A926BF">
      <w:pPr>
        <w:numPr>
          <w:ilvl w:val="0"/>
          <w:numId w:val="17"/>
        </w:numPr>
        <w:ind w:hanging="360"/>
        <w:rPr>
          <w:color w:val="auto"/>
        </w:rPr>
      </w:pPr>
      <w:r w:rsidRPr="009567B8">
        <w:rPr>
          <w:color w:val="auto"/>
        </w:rPr>
        <w:t>Service providers</w:t>
      </w:r>
      <w:r w:rsidR="00A70066" w:rsidRPr="009567B8">
        <w:rPr>
          <w:color w:val="auto"/>
        </w:rPr>
        <w:t xml:space="preserve"> </w:t>
      </w:r>
      <w:r w:rsidRPr="009567B8">
        <w:rPr>
          <w:color w:val="auto"/>
        </w:rPr>
        <w:t>will</w:t>
      </w:r>
      <w:r w:rsidR="00A70066" w:rsidRPr="009567B8">
        <w:rPr>
          <w:color w:val="auto"/>
        </w:rPr>
        <w:t xml:space="preserve"> not require payment of services before releasing personal property.</w:t>
      </w:r>
    </w:p>
    <w:p w14:paraId="54B921FC" w14:textId="5D59B55C" w:rsidR="0057617F" w:rsidRPr="009567B8" w:rsidRDefault="0057617F">
      <w:pPr>
        <w:numPr>
          <w:ilvl w:val="0"/>
          <w:numId w:val="17"/>
        </w:numPr>
        <w:ind w:hanging="360"/>
        <w:rPr>
          <w:color w:val="auto"/>
        </w:rPr>
      </w:pPr>
      <w:r w:rsidRPr="009567B8">
        <w:rPr>
          <w:color w:val="auto"/>
        </w:rPr>
        <w:t>The service provider must possess a minimum of one (1) device capable of processing payments via two (2) or more major credit cards.</w:t>
      </w:r>
    </w:p>
    <w:p w14:paraId="0988577E" w14:textId="7FE77C0A" w:rsidR="006E1585" w:rsidRPr="009567B8" w:rsidRDefault="00A926BF" w:rsidP="0057617F">
      <w:pPr>
        <w:numPr>
          <w:ilvl w:val="0"/>
          <w:numId w:val="17"/>
        </w:numPr>
        <w:ind w:hanging="360"/>
        <w:rPr>
          <w:color w:val="auto"/>
        </w:rPr>
      </w:pPr>
      <w:r w:rsidRPr="009567B8">
        <w:rPr>
          <w:color w:val="auto"/>
        </w:rPr>
        <w:t>Service providers are prohibited from charging any additional fees</w:t>
      </w:r>
      <w:r w:rsidR="003635B9" w:rsidRPr="009567B8">
        <w:rPr>
          <w:color w:val="auto"/>
        </w:rPr>
        <w:t>, other than outlined on the Authorized Tow Fee Schedule, form #397A,</w:t>
      </w:r>
      <w:r w:rsidRPr="009567B8">
        <w:rPr>
          <w:color w:val="auto"/>
        </w:rPr>
        <w:t xml:space="preserve"> associated with a vehicle towed in connection with and/or while operating under the ATSP without the written approval of the Tow Coordinator.</w:t>
      </w:r>
      <w:r w:rsidR="00A733F5" w:rsidRPr="009567B8">
        <w:rPr>
          <w:color w:val="auto"/>
        </w:rPr>
        <w:t xml:space="preserve"> </w:t>
      </w:r>
      <w:r w:rsidR="008C21DB" w:rsidRPr="009567B8">
        <w:rPr>
          <w:color w:val="auto"/>
        </w:rPr>
        <w:t>The s</w:t>
      </w:r>
      <w:r w:rsidR="00C970A8" w:rsidRPr="009567B8">
        <w:rPr>
          <w:color w:val="auto"/>
        </w:rPr>
        <w:t>ervice provider must reimburse the owner/agent for the amount exceeding the guidelines within 5 business days.</w:t>
      </w:r>
      <w:r w:rsidR="008C21DB" w:rsidRPr="009567B8">
        <w:rPr>
          <w:color w:val="auto"/>
        </w:rPr>
        <w:t xml:space="preserve"> </w:t>
      </w:r>
      <w:r w:rsidR="00A733F5" w:rsidRPr="009567B8">
        <w:rPr>
          <w:color w:val="auto"/>
        </w:rPr>
        <w:t xml:space="preserve">Violations of this section will result in immediate suspension </w:t>
      </w:r>
      <w:r w:rsidR="00B93ABC" w:rsidRPr="009567B8">
        <w:rPr>
          <w:color w:val="auto"/>
        </w:rPr>
        <w:t xml:space="preserve">or dismissal </w:t>
      </w:r>
      <w:r w:rsidR="00A733F5" w:rsidRPr="009567B8">
        <w:rPr>
          <w:color w:val="auto"/>
        </w:rPr>
        <w:t xml:space="preserve">from the ATSP. </w:t>
      </w:r>
    </w:p>
    <w:p w14:paraId="69C7D036" w14:textId="1BD1F15D" w:rsidR="00F81047" w:rsidRPr="009567B8" w:rsidRDefault="00F81047">
      <w:pPr>
        <w:numPr>
          <w:ilvl w:val="0"/>
          <w:numId w:val="17"/>
        </w:numPr>
        <w:ind w:hanging="360"/>
        <w:rPr>
          <w:color w:val="auto"/>
        </w:rPr>
      </w:pPr>
      <w:r w:rsidRPr="009567B8">
        <w:rPr>
          <w:color w:val="auto"/>
        </w:rPr>
        <w:t xml:space="preserve">In instances where it has been determined that a service provider </w:t>
      </w:r>
      <w:r w:rsidR="0057617F" w:rsidRPr="009567B8">
        <w:rPr>
          <w:color w:val="auto"/>
        </w:rPr>
        <w:t xml:space="preserve">inadvertently </w:t>
      </w:r>
      <w:r w:rsidRPr="009567B8">
        <w:rPr>
          <w:color w:val="auto"/>
        </w:rPr>
        <w:t>overcharged an owner/agent for a tow/storage, the service provider must reimburse the owner/agent for the amount exceeding the guidelines within 5 business days.</w:t>
      </w:r>
      <w:r w:rsidR="00685B65" w:rsidRPr="009567B8">
        <w:rPr>
          <w:color w:val="auto"/>
        </w:rPr>
        <w:t xml:space="preserve">  Depending on the circumstances, instances</w:t>
      </w:r>
      <w:r w:rsidR="00A926BF" w:rsidRPr="009567B8">
        <w:rPr>
          <w:color w:val="auto"/>
        </w:rPr>
        <w:t xml:space="preserve"> such as this may be investigated by the Tow Coordinator and could result in suspension </w:t>
      </w:r>
      <w:r w:rsidR="00B93ABC" w:rsidRPr="009567B8">
        <w:rPr>
          <w:color w:val="auto"/>
        </w:rPr>
        <w:t xml:space="preserve">or dismissal </w:t>
      </w:r>
      <w:r w:rsidR="00A926BF" w:rsidRPr="009567B8">
        <w:rPr>
          <w:color w:val="auto"/>
        </w:rPr>
        <w:t xml:space="preserve">from the ATSP. </w:t>
      </w:r>
      <w:r w:rsidRPr="009567B8">
        <w:rPr>
          <w:color w:val="auto"/>
        </w:rPr>
        <w:t xml:space="preserve">  </w:t>
      </w:r>
    </w:p>
    <w:p w14:paraId="4E912A8E" w14:textId="77777777" w:rsidR="006E1585" w:rsidRPr="009567B8" w:rsidRDefault="00A70066">
      <w:pPr>
        <w:spacing w:after="0" w:line="259" w:lineRule="auto"/>
        <w:ind w:left="0" w:firstLine="0"/>
        <w:jc w:val="left"/>
        <w:rPr>
          <w:color w:val="auto"/>
        </w:rPr>
      </w:pPr>
      <w:r w:rsidRPr="009567B8">
        <w:rPr>
          <w:color w:val="auto"/>
        </w:rPr>
        <w:t xml:space="preserve"> </w:t>
      </w:r>
    </w:p>
    <w:p w14:paraId="321A62C0" w14:textId="2981E252"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03.  Compliance with laws required. </w:t>
      </w:r>
    </w:p>
    <w:p w14:paraId="394B3F6F" w14:textId="77777777" w:rsidR="006E1585" w:rsidRPr="009567B8" w:rsidRDefault="00A70066">
      <w:pPr>
        <w:spacing w:after="0" w:line="259" w:lineRule="auto"/>
        <w:ind w:left="720" w:firstLine="0"/>
        <w:jc w:val="left"/>
        <w:rPr>
          <w:color w:val="auto"/>
        </w:rPr>
      </w:pPr>
      <w:r w:rsidRPr="009567B8">
        <w:rPr>
          <w:b/>
          <w:color w:val="auto"/>
        </w:rPr>
        <w:t xml:space="preserve"> </w:t>
      </w:r>
    </w:p>
    <w:p w14:paraId="16CD5D71" w14:textId="77777777" w:rsidR="006E1585" w:rsidRPr="009567B8" w:rsidRDefault="00A70066">
      <w:pPr>
        <w:numPr>
          <w:ilvl w:val="0"/>
          <w:numId w:val="18"/>
        </w:numPr>
        <w:ind w:hanging="360"/>
        <w:rPr>
          <w:color w:val="auto"/>
        </w:rPr>
      </w:pPr>
      <w:r w:rsidRPr="009567B8">
        <w:rPr>
          <w:color w:val="auto"/>
        </w:rPr>
        <w:t xml:space="preserve">All Authorized Tow Services will be conducted in compliance with all Federal, State and Local laws as well as this document.  </w:t>
      </w:r>
    </w:p>
    <w:p w14:paraId="5F8682E7" w14:textId="144C0532" w:rsidR="006E1585" w:rsidRPr="009567B8" w:rsidRDefault="00FE70AE">
      <w:pPr>
        <w:numPr>
          <w:ilvl w:val="0"/>
          <w:numId w:val="18"/>
        </w:numPr>
        <w:ind w:hanging="360"/>
        <w:rPr>
          <w:strike/>
          <w:color w:val="auto"/>
        </w:rPr>
      </w:pPr>
      <w:r w:rsidRPr="009567B8">
        <w:rPr>
          <w:color w:val="auto"/>
        </w:rPr>
        <w:t>Service providers</w:t>
      </w:r>
      <w:r w:rsidR="00A70066" w:rsidRPr="009567B8">
        <w:rPr>
          <w:color w:val="auto"/>
        </w:rPr>
        <w:t xml:space="preserve"> will also comply with any additions, deletions, or modifications to these </w:t>
      </w:r>
      <w:r w:rsidRPr="009567B8">
        <w:rPr>
          <w:color w:val="auto"/>
        </w:rPr>
        <w:t>r</w:t>
      </w:r>
      <w:r w:rsidR="00A70066" w:rsidRPr="009567B8">
        <w:rPr>
          <w:color w:val="auto"/>
        </w:rPr>
        <w:t xml:space="preserve">ules, </w:t>
      </w:r>
      <w:r w:rsidRPr="009567B8">
        <w:rPr>
          <w:color w:val="auto"/>
        </w:rPr>
        <w:t>p</w:t>
      </w:r>
      <w:r w:rsidR="00A70066" w:rsidRPr="009567B8">
        <w:rPr>
          <w:color w:val="auto"/>
        </w:rPr>
        <w:t>olicies, and Schedule of Fees as may be issued by the Sheriff of Charles County</w:t>
      </w:r>
      <w:r w:rsidR="00C226C0" w:rsidRPr="009567B8">
        <w:rPr>
          <w:color w:val="auto"/>
        </w:rPr>
        <w:t>.</w:t>
      </w:r>
    </w:p>
    <w:p w14:paraId="4658C35D" w14:textId="77777777" w:rsidR="006E1585" w:rsidRPr="009567B8" w:rsidRDefault="00A70066">
      <w:pPr>
        <w:spacing w:after="0" w:line="259" w:lineRule="auto"/>
        <w:ind w:left="0" w:firstLine="0"/>
        <w:jc w:val="left"/>
        <w:rPr>
          <w:color w:val="auto"/>
        </w:rPr>
      </w:pPr>
      <w:r w:rsidRPr="009567B8">
        <w:rPr>
          <w:color w:val="auto"/>
        </w:rPr>
        <w:t xml:space="preserve"> </w:t>
      </w:r>
    </w:p>
    <w:p w14:paraId="564BB2C1" w14:textId="49DC4429"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04.  Sale of authorized tow service status </w:t>
      </w:r>
    </w:p>
    <w:p w14:paraId="22BBE40B" w14:textId="58949956" w:rsidR="006E1585" w:rsidRPr="009567B8" w:rsidRDefault="00A70066">
      <w:pPr>
        <w:ind w:left="370"/>
        <w:rPr>
          <w:color w:val="auto"/>
        </w:rPr>
      </w:pPr>
      <w:r w:rsidRPr="009567B8">
        <w:rPr>
          <w:color w:val="auto"/>
        </w:rPr>
        <w:t>(a)</w:t>
      </w:r>
      <w:r w:rsidRPr="009567B8">
        <w:rPr>
          <w:rFonts w:eastAsia="Arial"/>
          <w:color w:val="auto"/>
        </w:rPr>
        <w:t xml:space="preserve"> </w:t>
      </w:r>
      <w:r w:rsidRPr="009567B8">
        <w:rPr>
          <w:color w:val="auto"/>
        </w:rPr>
        <w:t xml:space="preserve">The authorization provided by this agreement is not transferable to any person or </w:t>
      </w:r>
      <w:r w:rsidR="00FE70AE" w:rsidRPr="009567B8">
        <w:rPr>
          <w:color w:val="auto"/>
        </w:rPr>
        <w:t>service provider</w:t>
      </w:r>
      <w:r w:rsidRPr="009567B8">
        <w:rPr>
          <w:color w:val="auto"/>
        </w:rPr>
        <w:t xml:space="preserve">. </w:t>
      </w:r>
    </w:p>
    <w:p w14:paraId="1D282FCC" w14:textId="77777777" w:rsidR="006E1585" w:rsidRPr="009567B8" w:rsidRDefault="00A70066">
      <w:pPr>
        <w:spacing w:after="0" w:line="259" w:lineRule="auto"/>
        <w:ind w:left="720" w:firstLine="0"/>
        <w:jc w:val="left"/>
        <w:rPr>
          <w:color w:val="auto"/>
        </w:rPr>
      </w:pPr>
      <w:r w:rsidRPr="009567B8">
        <w:rPr>
          <w:color w:val="auto"/>
        </w:rPr>
        <w:lastRenderedPageBreak/>
        <w:t xml:space="preserve">  </w:t>
      </w:r>
    </w:p>
    <w:p w14:paraId="29BE689F" w14:textId="40957C8C"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05.  Authorized tow service relocation. </w:t>
      </w:r>
    </w:p>
    <w:p w14:paraId="08C0687E" w14:textId="77777777" w:rsidR="006E1585" w:rsidRPr="009567B8" w:rsidRDefault="00A70066">
      <w:pPr>
        <w:spacing w:after="0" w:line="259" w:lineRule="auto"/>
        <w:ind w:left="0" w:firstLine="0"/>
        <w:jc w:val="left"/>
        <w:rPr>
          <w:color w:val="auto"/>
        </w:rPr>
      </w:pPr>
      <w:r w:rsidRPr="009567B8">
        <w:rPr>
          <w:color w:val="auto"/>
        </w:rPr>
        <w:t xml:space="preserve"> </w:t>
      </w:r>
    </w:p>
    <w:p w14:paraId="298731EC" w14:textId="25096158" w:rsidR="006E1585" w:rsidRPr="009567B8" w:rsidRDefault="00A70066" w:rsidP="002E3BD5">
      <w:pPr>
        <w:ind w:left="720" w:hanging="360"/>
        <w:rPr>
          <w:color w:val="auto"/>
        </w:rPr>
      </w:pPr>
      <w:r w:rsidRPr="009567B8">
        <w:rPr>
          <w:color w:val="auto"/>
        </w:rPr>
        <w:t>(a)</w:t>
      </w:r>
      <w:r w:rsidR="00FE70AE" w:rsidRPr="009567B8">
        <w:rPr>
          <w:rFonts w:eastAsia="Arial"/>
          <w:color w:val="auto"/>
        </w:rPr>
        <w:t xml:space="preserve"> Service providers are</w:t>
      </w:r>
      <w:r w:rsidR="00FE70AE" w:rsidRPr="009567B8">
        <w:rPr>
          <w:color w:val="auto"/>
        </w:rPr>
        <w:t xml:space="preserve"> required to notify the Tow Coordinator prior to </w:t>
      </w:r>
      <w:r w:rsidRPr="009567B8">
        <w:rPr>
          <w:color w:val="auto"/>
        </w:rPr>
        <w:t>relocat</w:t>
      </w:r>
      <w:r w:rsidR="00FE70AE" w:rsidRPr="009567B8">
        <w:rPr>
          <w:color w:val="auto"/>
        </w:rPr>
        <w:t>ing</w:t>
      </w:r>
      <w:r w:rsidRPr="009567B8">
        <w:rPr>
          <w:color w:val="auto"/>
        </w:rPr>
        <w:t xml:space="preserve"> their physical place of business</w:t>
      </w:r>
      <w:r w:rsidR="002E3BD5" w:rsidRPr="009567B8">
        <w:rPr>
          <w:color w:val="auto"/>
        </w:rPr>
        <w:t>.  Service providers who relocate without proper notification and required site inspection will be suspended.</w:t>
      </w:r>
      <w:r w:rsidRPr="009567B8">
        <w:rPr>
          <w:color w:val="auto"/>
        </w:rPr>
        <w:t xml:space="preserve">  </w:t>
      </w:r>
    </w:p>
    <w:p w14:paraId="42930420" w14:textId="29823CD6" w:rsidR="006E1585" w:rsidRPr="009567B8" w:rsidRDefault="00A70066">
      <w:pPr>
        <w:numPr>
          <w:ilvl w:val="0"/>
          <w:numId w:val="19"/>
        </w:numPr>
        <w:ind w:hanging="360"/>
        <w:rPr>
          <w:color w:val="auto"/>
        </w:rPr>
      </w:pPr>
      <w:r w:rsidRPr="009567B8">
        <w:rPr>
          <w:color w:val="auto"/>
        </w:rPr>
        <w:t xml:space="preserve">In the event an authorized tow service provider relocates to another geographical authorized tow service area, the </w:t>
      </w:r>
      <w:r w:rsidR="002E3BD5" w:rsidRPr="009567B8">
        <w:rPr>
          <w:color w:val="auto"/>
        </w:rPr>
        <w:t>Tow Coordinator will access the need for service providers in that area.  This may result in the service provider being placed on the wait list until additional service providers are needed.</w:t>
      </w:r>
    </w:p>
    <w:p w14:paraId="1D120DDA" w14:textId="77777777" w:rsidR="006E1585" w:rsidRPr="009567B8" w:rsidRDefault="00A70066">
      <w:pPr>
        <w:spacing w:after="0" w:line="259" w:lineRule="auto"/>
        <w:ind w:left="720" w:firstLine="0"/>
        <w:jc w:val="left"/>
        <w:rPr>
          <w:color w:val="auto"/>
        </w:rPr>
      </w:pPr>
      <w:r w:rsidRPr="009567B8">
        <w:rPr>
          <w:color w:val="auto"/>
        </w:rPr>
        <w:t xml:space="preserve"> </w:t>
      </w:r>
    </w:p>
    <w:p w14:paraId="58AA2FF2" w14:textId="7384E265"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06. Changes within </w:t>
      </w:r>
      <w:r w:rsidR="002978D0" w:rsidRPr="009567B8">
        <w:rPr>
          <w:color w:val="auto"/>
        </w:rPr>
        <w:t>service providers</w:t>
      </w:r>
      <w:r w:rsidRPr="009567B8">
        <w:rPr>
          <w:color w:val="auto"/>
        </w:rPr>
        <w:t xml:space="preserve">. </w:t>
      </w:r>
    </w:p>
    <w:p w14:paraId="13FE4942" w14:textId="77777777" w:rsidR="006E1585" w:rsidRPr="009567B8" w:rsidRDefault="00A70066">
      <w:pPr>
        <w:spacing w:after="0" w:line="259" w:lineRule="auto"/>
        <w:ind w:left="360" w:firstLine="0"/>
        <w:jc w:val="left"/>
        <w:rPr>
          <w:color w:val="auto"/>
        </w:rPr>
      </w:pPr>
      <w:r w:rsidRPr="009567B8">
        <w:rPr>
          <w:color w:val="auto"/>
        </w:rPr>
        <w:t xml:space="preserve"> </w:t>
      </w:r>
    </w:p>
    <w:p w14:paraId="1D4D237F" w14:textId="0FE3808D" w:rsidR="006E1585" w:rsidRPr="009567B8" w:rsidRDefault="00A70066">
      <w:pPr>
        <w:ind w:left="720" w:hanging="360"/>
        <w:rPr>
          <w:color w:val="auto"/>
        </w:rPr>
      </w:pPr>
      <w:r w:rsidRPr="009567B8">
        <w:rPr>
          <w:color w:val="auto"/>
        </w:rPr>
        <w:t>(a)</w:t>
      </w:r>
      <w:r w:rsidRPr="009567B8">
        <w:rPr>
          <w:rFonts w:eastAsia="Arial"/>
          <w:color w:val="auto"/>
        </w:rPr>
        <w:t xml:space="preserve"> </w:t>
      </w:r>
      <w:r w:rsidR="00AA7B62" w:rsidRPr="009567B8">
        <w:rPr>
          <w:color w:val="auto"/>
        </w:rPr>
        <w:t>Service providers</w:t>
      </w:r>
      <w:r w:rsidRPr="009567B8">
        <w:rPr>
          <w:color w:val="auto"/>
        </w:rPr>
        <w:t xml:space="preserve"> must immediately notify the Tow Coordinator, in writing, of any changes in their business operations, which involve their towing services. This includes: </w:t>
      </w:r>
    </w:p>
    <w:p w14:paraId="335793A8" w14:textId="77777777" w:rsidR="006E1585" w:rsidRPr="009567B8" w:rsidRDefault="00A70066">
      <w:pPr>
        <w:numPr>
          <w:ilvl w:val="0"/>
          <w:numId w:val="20"/>
        </w:numPr>
        <w:ind w:hanging="360"/>
        <w:rPr>
          <w:color w:val="auto"/>
        </w:rPr>
      </w:pPr>
      <w:r w:rsidRPr="009567B8">
        <w:rPr>
          <w:color w:val="auto"/>
        </w:rPr>
        <w:t xml:space="preserve">The sale of any tow </w:t>
      </w:r>
      <w:proofErr w:type="gramStart"/>
      <w:r w:rsidRPr="009567B8">
        <w:rPr>
          <w:color w:val="auto"/>
        </w:rPr>
        <w:t>equipment;</w:t>
      </w:r>
      <w:proofErr w:type="gramEnd"/>
      <w:r w:rsidRPr="009567B8">
        <w:rPr>
          <w:color w:val="auto"/>
        </w:rPr>
        <w:t xml:space="preserve"> </w:t>
      </w:r>
    </w:p>
    <w:p w14:paraId="41C869AD" w14:textId="77777777" w:rsidR="006E1585" w:rsidRPr="009567B8" w:rsidRDefault="00A70066">
      <w:pPr>
        <w:numPr>
          <w:ilvl w:val="0"/>
          <w:numId w:val="20"/>
        </w:numPr>
        <w:ind w:hanging="360"/>
        <w:rPr>
          <w:color w:val="auto"/>
        </w:rPr>
      </w:pPr>
      <w:r w:rsidRPr="009567B8">
        <w:rPr>
          <w:color w:val="auto"/>
        </w:rPr>
        <w:t xml:space="preserve">Unserviceable or out-of-service tow </w:t>
      </w:r>
      <w:proofErr w:type="gramStart"/>
      <w:r w:rsidRPr="009567B8">
        <w:rPr>
          <w:color w:val="auto"/>
        </w:rPr>
        <w:t>equipment;</w:t>
      </w:r>
      <w:proofErr w:type="gramEnd"/>
      <w:r w:rsidRPr="009567B8">
        <w:rPr>
          <w:color w:val="auto"/>
        </w:rPr>
        <w:t xml:space="preserve"> </w:t>
      </w:r>
    </w:p>
    <w:p w14:paraId="408ADCED" w14:textId="77777777" w:rsidR="006E1585" w:rsidRPr="009567B8" w:rsidRDefault="00A70066">
      <w:pPr>
        <w:numPr>
          <w:ilvl w:val="0"/>
          <w:numId w:val="20"/>
        </w:numPr>
        <w:ind w:hanging="360"/>
        <w:rPr>
          <w:color w:val="auto"/>
        </w:rPr>
      </w:pPr>
      <w:r w:rsidRPr="009567B8">
        <w:rPr>
          <w:color w:val="auto"/>
        </w:rPr>
        <w:t xml:space="preserve">Newly purchased tow </w:t>
      </w:r>
      <w:proofErr w:type="gramStart"/>
      <w:r w:rsidRPr="009567B8">
        <w:rPr>
          <w:color w:val="auto"/>
        </w:rPr>
        <w:t>trucks;</w:t>
      </w:r>
      <w:proofErr w:type="gramEnd"/>
      <w:r w:rsidRPr="009567B8">
        <w:rPr>
          <w:color w:val="auto"/>
        </w:rPr>
        <w:t xml:space="preserve">  </w:t>
      </w:r>
    </w:p>
    <w:p w14:paraId="2A4A4A17" w14:textId="3857EBAB" w:rsidR="006E1585" w:rsidRPr="009567B8" w:rsidRDefault="00A70066">
      <w:pPr>
        <w:numPr>
          <w:ilvl w:val="1"/>
          <w:numId w:val="20"/>
        </w:numPr>
        <w:ind w:hanging="407"/>
        <w:rPr>
          <w:color w:val="auto"/>
        </w:rPr>
      </w:pPr>
      <w:r w:rsidRPr="009567B8">
        <w:rPr>
          <w:color w:val="auto"/>
        </w:rPr>
        <w:t xml:space="preserve">Shall not be utilized by the </w:t>
      </w:r>
      <w:r w:rsidR="00AA7B62" w:rsidRPr="009567B8">
        <w:rPr>
          <w:color w:val="auto"/>
        </w:rPr>
        <w:t>s</w:t>
      </w:r>
      <w:r w:rsidRPr="009567B8">
        <w:rPr>
          <w:color w:val="auto"/>
        </w:rPr>
        <w:t xml:space="preserve">ervice </w:t>
      </w:r>
      <w:r w:rsidR="00AA7B62" w:rsidRPr="009567B8">
        <w:rPr>
          <w:color w:val="auto"/>
        </w:rPr>
        <w:t xml:space="preserve">provider </w:t>
      </w:r>
      <w:r w:rsidRPr="009567B8">
        <w:rPr>
          <w:color w:val="auto"/>
        </w:rPr>
        <w:t xml:space="preserve">on </w:t>
      </w:r>
      <w:r w:rsidR="00AA7B62" w:rsidRPr="009567B8">
        <w:rPr>
          <w:color w:val="auto"/>
        </w:rPr>
        <w:t>ATSP related</w:t>
      </w:r>
      <w:r w:rsidRPr="009567B8">
        <w:rPr>
          <w:color w:val="auto"/>
        </w:rPr>
        <w:t xml:space="preserve"> calls until the new truck and its equipment have been inspected and authorized by the Tow Coordinator. </w:t>
      </w:r>
    </w:p>
    <w:p w14:paraId="7F090D99" w14:textId="32467749" w:rsidR="006E1585" w:rsidRPr="009567B8" w:rsidRDefault="00A70066">
      <w:pPr>
        <w:numPr>
          <w:ilvl w:val="0"/>
          <w:numId w:val="20"/>
        </w:numPr>
        <w:ind w:hanging="360"/>
        <w:rPr>
          <w:color w:val="auto"/>
        </w:rPr>
      </w:pPr>
      <w:r w:rsidRPr="009567B8">
        <w:rPr>
          <w:color w:val="auto"/>
        </w:rPr>
        <w:t xml:space="preserve">Removal or adding of a </w:t>
      </w:r>
      <w:r w:rsidR="00CE1E4C" w:rsidRPr="009567B8">
        <w:rPr>
          <w:color w:val="auto"/>
        </w:rPr>
        <w:t>tow truck operator</w:t>
      </w:r>
      <w:r w:rsidRPr="009567B8">
        <w:rPr>
          <w:color w:val="auto"/>
        </w:rPr>
        <w:t xml:space="preserve">. </w:t>
      </w:r>
    </w:p>
    <w:p w14:paraId="195B9E18" w14:textId="6750F6F4" w:rsidR="006E1585" w:rsidRPr="009567B8" w:rsidRDefault="00A70066">
      <w:pPr>
        <w:numPr>
          <w:ilvl w:val="1"/>
          <w:numId w:val="20"/>
        </w:numPr>
        <w:ind w:hanging="407"/>
        <w:rPr>
          <w:color w:val="auto"/>
        </w:rPr>
      </w:pPr>
      <w:r w:rsidRPr="009567B8">
        <w:rPr>
          <w:color w:val="auto"/>
        </w:rPr>
        <w:t xml:space="preserve">Must provide a certified copy of the new </w:t>
      </w:r>
      <w:r w:rsidR="00CE1E4C" w:rsidRPr="009567B8">
        <w:rPr>
          <w:color w:val="auto"/>
        </w:rPr>
        <w:t xml:space="preserve">operator’s </w:t>
      </w:r>
      <w:r w:rsidRPr="009567B8">
        <w:rPr>
          <w:color w:val="auto"/>
        </w:rPr>
        <w:t>driver</w:t>
      </w:r>
      <w:r w:rsidR="003065DC" w:rsidRPr="009567B8">
        <w:rPr>
          <w:color w:val="auto"/>
        </w:rPr>
        <w:t>’</w:t>
      </w:r>
      <w:r w:rsidRPr="009567B8">
        <w:rPr>
          <w:color w:val="auto"/>
        </w:rPr>
        <w:t xml:space="preserve">s driving record. </w:t>
      </w:r>
    </w:p>
    <w:p w14:paraId="49EFAF49" w14:textId="7E09BCED" w:rsidR="001C00A4" w:rsidRPr="009567B8" w:rsidRDefault="001C00A4">
      <w:pPr>
        <w:numPr>
          <w:ilvl w:val="1"/>
          <w:numId w:val="20"/>
        </w:numPr>
        <w:ind w:hanging="407"/>
        <w:rPr>
          <w:color w:val="auto"/>
        </w:rPr>
      </w:pPr>
      <w:r w:rsidRPr="009567B8">
        <w:rPr>
          <w:color w:val="auto"/>
        </w:rPr>
        <w:t xml:space="preserve">CCSO will provide approval of additional </w:t>
      </w:r>
      <w:r w:rsidR="00FC3B84" w:rsidRPr="009567B8">
        <w:rPr>
          <w:color w:val="auto"/>
        </w:rPr>
        <w:t>operator</w:t>
      </w:r>
      <w:r w:rsidRPr="009567B8">
        <w:rPr>
          <w:color w:val="auto"/>
        </w:rPr>
        <w:t xml:space="preserve">(s) within </w:t>
      </w:r>
      <w:r w:rsidR="00543C8B" w:rsidRPr="009567B8">
        <w:rPr>
          <w:color w:val="auto"/>
        </w:rPr>
        <w:t>five</w:t>
      </w:r>
      <w:r w:rsidRPr="009567B8">
        <w:rPr>
          <w:color w:val="auto"/>
        </w:rPr>
        <w:t xml:space="preserve"> (</w:t>
      </w:r>
      <w:r w:rsidR="003065DC" w:rsidRPr="009567B8">
        <w:rPr>
          <w:color w:val="auto"/>
        </w:rPr>
        <w:t>5</w:t>
      </w:r>
      <w:r w:rsidRPr="009567B8">
        <w:rPr>
          <w:color w:val="auto"/>
        </w:rPr>
        <w:t xml:space="preserve">) business days of receiving </w:t>
      </w:r>
      <w:r w:rsidR="00543C8B" w:rsidRPr="009567B8">
        <w:rPr>
          <w:color w:val="auto"/>
        </w:rPr>
        <w:t>the</w:t>
      </w:r>
      <w:r w:rsidRPr="009567B8">
        <w:rPr>
          <w:color w:val="auto"/>
        </w:rPr>
        <w:t xml:space="preserve"> required documents. </w:t>
      </w:r>
    </w:p>
    <w:p w14:paraId="6ACCCDC4" w14:textId="77777777" w:rsidR="006E1585" w:rsidRPr="009567B8" w:rsidRDefault="00A70066">
      <w:pPr>
        <w:spacing w:after="0" w:line="259" w:lineRule="auto"/>
        <w:ind w:left="720" w:firstLine="0"/>
        <w:jc w:val="left"/>
        <w:rPr>
          <w:color w:val="auto"/>
        </w:rPr>
      </w:pPr>
      <w:r w:rsidRPr="009567B8">
        <w:rPr>
          <w:color w:val="auto"/>
        </w:rPr>
        <w:t xml:space="preserve"> </w:t>
      </w:r>
    </w:p>
    <w:p w14:paraId="4DFECA3E" w14:textId="40AA6A02"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07.  Gifts or favors. </w:t>
      </w:r>
    </w:p>
    <w:p w14:paraId="42A1980C" w14:textId="77777777" w:rsidR="006E1585" w:rsidRPr="009567B8" w:rsidRDefault="00A70066">
      <w:pPr>
        <w:spacing w:after="0" w:line="259" w:lineRule="auto"/>
        <w:ind w:left="360" w:firstLine="0"/>
        <w:jc w:val="left"/>
        <w:rPr>
          <w:color w:val="auto"/>
        </w:rPr>
      </w:pPr>
      <w:r w:rsidRPr="009567B8">
        <w:rPr>
          <w:color w:val="auto"/>
        </w:rPr>
        <w:t xml:space="preserve"> </w:t>
      </w:r>
    </w:p>
    <w:p w14:paraId="4C52D0F0" w14:textId="77777777" w:rsidR="006E1585" w:rsidRPr="009567B8" w:rsidRDefault="00A70066">
      <w:pPr>
        <w:numPr>
          <w:ilvl w:val="0"/>
          <w:numId w:val="21"/>
        </w:numPr>
        <w:ind w:hanging="360"/>
        <w:rPr>
          <w:color w:val="auto"/>
        </w:rPr>
      </w:pPr>
      <w:r w:rsidRPr="009567B8">
        <w:rPr>
          <w:color w:val="auto"/>
        </w:rPr>
        <w:t xml:space="preserve">In accordance with Md. Gen. Prov. § 5-505 an official or employee may not knowingly accept a gift, directly or indirectly, from an entity that the official or employee knows or has reason to know does or seeks to do any business of any kind, regardless of amount, with the official's or employee's governmental unit or engages in an activity that is regulated or controlled by the official's or employee's governmental unit.   </w:t>
      </w:r>
    </w:p>
    <w:p w14:paraId="20265318" w14:textId="306FDF48" w:rsidR="006E1585" w:rsidRPr="009567B8" w:rsidRDefault="00A70066">
      <w:pPr>
        <w:numPr>
          <w:ilvl w:val="0"/>
          <w:numId w:val="21"/>
        </w:numPr>
        <w:ind w:hanging="360"/>
        <w:rPr>
          <w:color w:val="auto"/>
        </w:rPr>
      </w:pPr>
      <w:r w:rsidRPr="009567B8">
        <w:rPr>
          <w:color w:val="auto"/>
        </w:rPr>
        <w:t xml:space="preserve">The promise </w:t>
      </w:r>
      <w:proofErr w:type="gramStart"/>
      <w:r w:rsidRPr="009567B8">
        <w:rPr>
          <w:color w:val="auto"/>
        </w:rPr>
        <w:t>of, or</w:t>
      </w:r>
      <w:proofErr w:type="gramEnd"/>
      <w:r w:rsidRPr="009567B8">
        <w:rPr>
          <w:color w:val="auto"/>
        </w:rPr>
        <w:t xml:space="preserve"> giving of any special favor or gift by any </w:t>
      </w:r>
      <w:r w:rsidR="00BA33A7" w:rsidRPr="009567B8">
        <w:rPr>
          <w:color w:val="auto"/>
        </w:rPr>
        <w:t>service provider</w:t>
      </w:r>
      <w:r w:rsidRPr="009567B8">
        <w:rPr>
          <w:color w:val="auto"/>
        </w:rPr>
        <w:t>, or service</w:t>
      </w:r>
      <w:r w:rsidR="00F46DAE" w:rsidRPr="009567B8">
        <w:rPr>
          <w:color w:val="auto"/>
        </w:rPr>
        <w:t xml:space="preserve"> provider</w:t>
      </w:r>
      <w:r w:rsidRPr="009567B8">
        <w:rPr>
          <w:color w:val="auto"/>
        </w:rPr>
        <w:t xml:space="preserve"> employee or owner</w:t>
      </w:r>
      <w:r w:rsidR="00F46DAE" w:rsidRPr="009567B8">
        <w:rPr>
          <w:color w:val="auto"/>
        </w:rPr>
        <w:t xml:space="preserve"> of a service provider</w:t>
      </w:r>
      <w:r w:rsidRPr="009567B8">
        <w:rPr>
          <w:color w:val="auto"/>
        </w:rPr>
        <w:t xml:space="preserve"> to any officer or employee of the Charles County Sheriff’s Office or the Communications Center of Charles County shall be immediately suspended from the ATSP pending an investigation by the Tow Coordinator. </w:t>
      </w:r>
    </w:p>
    <w:p w14:paraId="794E7344" w14:textId="77777777" w:rsidR="006E1585" w:rsidRPr="009567B8" w:rsidRDefault="00A70066">
      <w:pPr>
        <w:spacing w:after="0" w:line="259" w:lineRule="auto"/>
        <w:ind w:left="720" w:firstLine="0"/>
        <w:jc w:val="left"/>
        <w:rPr>
          <w:color w:val="auto"/>
        </w:rPr>
      </w:pPr>
      <w:r w:rsidRPr="009567B8">
        <w:rPr>
          <w:color w:val="auto"/>
        </w:rPr>
        <w:t xml:space="preserve"> </w:t>
      </w:r>
    </w:p>
    <w:p w14:paraId="51A8F6B5" w14:textId="2A83C38D"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08.  Tow truck operators. </w:t>
      </w:r>
    </w:p>
    <w:p w14:paraId="5A0D5319" w14:textId="77777777" w:rsidR="006E1585" w:rsidRPr="009567B8" w:rsidRDefault="00A70066">
      <w:pPr>
        <w:spacing w:after="0" w:line="259" w:lineRule="auto"/>
        <w:ind w:left="720" w:firstLine="0"/>
        <w:jc w:val="left"/>
        <w:rPr>
          <w:color w:val="auto"/>
        </w:rPr>
      </w:pPr>
      <w:r w:rsidRPr="009567B8">
        <w:rPr>
          <w:color w:val="auto"/>
        </w:rPr>
        <w:t xml:space="preserve"> </w:t>
      </w:r>
    </w:p>
    <w:p w14:paraId="4C39BBA6" w14:textId="77777777" w:rsidR="006E1585" w:rsidRPr="009567B8" w:rsidRDefault="00A70066">
      <w:pPr>
        <w:ind w:left="370"/>
        <w:rPr>
          <w:color w:val="auto"/>
        </w:rPr>
      </w:pPr>
      <w:r w:rsidRPr="009567B8">
        <w:rPr>
          <w:color w:val="auto"/>
        </w:rPr>
        <w:t>(a)</w:t>
      </w:r>
      <w:r w:rsidRPr="009567B8">
        <w:rPr>
          <w:rFonts w:eastAsia="Arial"/>
          <w:color w:val="auto"/>
        </w:rPr>
        <w:t xml:space="preserve"> </w:t>
      </w:r>
      <w:r w:rsidRPr="009567B8">
        <w:rPr>
          <w:color w:val="auto"/>
        </w:rPr>
        <w:t xml:space="preserve">All tow operators must: </w:t>
      </w:r>
    </w:p>
    <w:p w14:paraId="719D4289" w14:textId="70E69982" w:rsidR="00F46DAE" w:rsidRPr="009567B8" w:rsidRDefault="00F46DAE">
      <w:pPr>
        <w:numPr>
          <w:ilvl w:val="1"/>
          <w:numId w:val="22"/>
        </w:numPr>
        <w:ind w:hanging="360"/>
        <w:rPr>
          <w:color w:val="auto"/>
        </w:rPr>
      </w:pPr>
      <w:r w:rsidRPr="009567B8">
        <w:rPr>
          <w:color w:val="auto"/>
        </w:rPr>
        <w:t>h</w:t>
      </w:r>
      <w:r w:rsidR="00A70066" w:rsidRPr="009567B8">
        <w:rPr>
          <w:color w:val="auto"/>
        </w:rPr>
        <w:t xml:space="preserve">old a valid Drivers’ License for the class of vehicle </w:t>
      </w:r>
      <w:proofErr w:type="gramStart"/>
      <w:r w:rsidR="00A70066" w:rsidRPr="009567B8">
        <w:rPr>
          <w:color w:val="auto"/>
        </w:rPr>
        <w:t>operated;</w:t>
      </w:r>
      <w:proofErr w:type="gramEnd"/>
      <w:r w:rsidR="00A70066" w:rsidRPr="009567B8">
        <w:rPr>
          <w:color w:val="auto"/>
        </w:rPr>
        <w:t xml:space="preserve"> </w:t>
      </w:r>
    </w:p>
    <w:p w14:paraId="5DE0B9C7" w14:textId="4EC5709B" w:rsidR="006E1585" w:rsidRPr="009567B8" w:rsidRDefault="00F46DAE">
      <w:pPr>
        <w:numPr>
          <w:ilvl w:val="1"/>
          <w:numId w:val="22"/>
        </w:numPr>
        <w:ind w:hanging="360"/>
        <w:rPr>
          <w:color w:val="auto"/>
        </w:rPr>
      </w:pPr>
      <w:r w:rsidRPr="009567B8">
        <w:rPr>
          <w:color w:val="auto"/>
        </w:rPr>
        <w:t>c</w:t>
      </w:r>
      <w:r w:rsidR="00A70066" w:rsidRPr="009567B8">
        <w:rPr>
          <w:color w:val="auto"/>
        </w:rPr>
        <w:t xml:space="preserve">omply with all DOT driver regulations; and </w:t>
      </w:r>
    </w:p>
    <w:p w14:paraId="1143E568" w14:textId="021F31D9" w:rsidR="006E1585" w:rsidRPr="009567B8" w:rsidRDefault="00A70066">
      <w:pPr>
        <w:ind w:left="1075"/>
        <w:rPr>
          <w:color w:val="auto"/>
        </w:rPr>
      </w:pPr>
      <w:r w:rsidRPr="009567B8">
        <w:rPr>
          <w:color w:val="auto"/>
        </w:rPr>
        <w:t>(3)</w:t>
      </w:r>
      <w:r w:rsidRPr="009567B8">
        <w:rPr>
          <w:rFonts w:eastAsia="Arial"/>
          <w:color w:val="auto"/>
        </w:rPr>
        <w:t xml:space="preserve"> </w:t>
      </w:r>
      <w:r w:rsidR="00F46DAE" w:rsidRPr="009567B8">
        <w:rPr>
          <w:color w:val="auto"/>
        </w:rPr>
        <w:t>c</w:t>
      </w:r>
      <w:r w:rsidRPr="009567B8">
        <w:rPr>
          <w:color w:val="auto"/>
        </w:rPr>
        <w:t xml:space="preserve">arry a valid medical card.  </w:t>
      </w:r>
    </w:p>
    <w:p w14:paraId="74C47FA6" w14:textId="77777777" w:rsidR="006E1585" w:rsidRPr="009567B8" w:rsidRDefault="00A70066">
      <w:pPr>
        <w:spacing w:after="0" w:line="259" w:lineRule="auto"/>
        <w:ind w:left="720" w:firstLine="0"/>
        <w:jc w:val="left"/>
        <w:rPr>
          <w:color w:val="auto"/>
        </w:rPr>
      </w:pPr>
      <w:r w:rsidRPr="009567B8">
        <w:rPr>
          <w:color w:val="auto"/>
        </w:rPr>
        <w:t xml:space="preserve"> </w:t>
      </w:r>
    </w:p>
    <w:p w14:paraId="3161FE57" w14:textId="171A2E19" w:rsidR="006E1585" w:rsidRPr="009567B8" w:rsidRDefault="00A70066">
      <w:pPr>
        <w:rPr>
          <w:color w:val="auto"/>
        </w:rPr>
      </w:pPr>
      <w:r w:rsidRPr="009567B8">
        <w:rPr>
          <w:color w:val="auto"/>
        </w:rPr>
        <w:t>§4</w:t>
      </w:r>
      <w:r w:rsidR="00F15C5E" w:rsidRPr="009567B8">
        <w:rPr>
          <w:color w:val="auto"/>
        </w:rPr>
        <w:t>-1</w:t>
      </w:r>
      <w:r w:rsidRPr="009567B8">
        <w:rPr>
          <w:color w:val="auto"/>
        </w:rPr>
        <w:t xml:space="preserve">09.  Requests for service </w:t>
      </w:r>
    </w:p>
    <w:p w14:paraId="17670CF9" w14:textId="77777777" w:rsidR="006E1585" w:rsidRPr="009567B8" w:rsidRDefault="00A70066">
      <w:pPr>
        <w:spacing w:after="0" w:line="259" w:lineRule="auto"/>
        <w:ind w:left="360" w:firstLine="0"/>
        <w:jc w:val="left"/>
        <w:rPr>
          <w:color w:val="auto"/>
        </w:rPr>
      </w:pPr>
      <w:r w:rsidRPr="009567B8">
        <w:rPr>
          <w:color w:val="auto"/>
        </w:rPr>
        <w:lastRenderedPageBreak/>
        <w:t xml:space="preserve"> </w:t>
      </w:r>
    </w:p>
    <w:p w14:paraId="67697D3A" w14:textId="0CFD9F57" w:rsidR="006E1585" w:rsidRPr="009567B8" w:rsidRDefault="003A6DE9" w:rsidP="003A6DE9">
      <w:pPr>
        <w:ind w:left="360"/>
        <w:rPr>
          <w:color w:val="auto"/>
        </w:rPr>
      </w:pPr>
      <w:r w:rsidRPr="009567B8">
        <w:rPr>
          <w:color w:val="auto"/>
        </w:rPr>
        <w:t xml:space="preserve">(a) </w:t>
      </w:r>
      <w:r w:rsidR="00A70066" w:rsidRPr="009567B8">
        <w:rPr>
          <w:color w:val="auto"/>
        </w:rPr>
        <w:t xml:space="preserve">It is the responsibility of the </w:t>
      </w:r>
      <w:r w:rsidR="00F46DAE" w:rsidRPr="009567B8">
        <w:rPr>
          <w:color w:val="auto"/>
        </w:rPr>
        <w:t>service provider</w:t>
      </w:r>
      <w:r w:rsidR="00A70066" w:rsidRPr="009567B8">
        <w:rPr>
          <w:color w:val="auto"/>
        </w:rPr>
        <w:t xml:space="preserve"> to provide the proper equipment, in proper working order, to handle the requested service in accordance with these Rules and Policies.  </w:t>
      </w:r>
    </w:p>
    <w:p w14:paraId="54F612EE" w14:textId="72E8AF38" w:rsidR="006E1585" w:rsidRPr="009567B8" w:rsidRDefault="00A70066">
      <w:pPr>
        <w:numPr>
          <w:ilvl w:val="0"/>
          <w:numId w:val="22"/>
        </w:numPr>
        <w:ind w:hanging="360"/>
        <w:rPr>
          <w:color w:val="auto"/>
        </w:rPr>
      </w:pPr>
      <w:r w:rsidRPr="009567B8">
        <w:rPr>
          <w:color w:val="auto"/>
        </w:rPr>
        <w:t xml:space="preserve">It is the </w:t>
      </w:r>
      <w:r w:rsidR="00F46DAE" w:rsidRPr="009567B8">
        <w:rPr>
          <w:color w:val="auto"/>
        </w:rPr>
        <w:t>service providers</w:t>
      </w:r>
      <w:r w:rsidRPr="009567B8">
        <w:rPr>
          <w:color w:val="auto"/>
        </w:rPr>
        <w:t xml:space="preserve"> responsibility to provide: </w:t>
      </w:r>
    </w:p>
    <w:p w14:paraId="7F410DC6" w14:textId="30A692FD" w:rsidR="006E1585" w:rsidRPr="009567B8" w:rsidRDefault="00F46DAE">
      <w:pPr>
        <w:numPr>
          <w:ilvl w:val="1"/>
          <w:numId w:val="22"/>
        </w:numPr>
        <w:ind w:hanging="360"/>
        <w:rPr>
          <w:color w:val="auto"/>
        </w:rPr>
      </w:pPr>
      <w:r w:rsidRPr="009567B8">
        <w:rPr>
          <w:color w:val="auto"/>
        </w:rPr>
        <w:t>t</w:t>
      </w:r>
      <w:r w:rsidR="00A70066" w:rsidRPr="009567B8">
        <w:rPr>
          <w:color w:val="auto"/>
        </w:rPr>
        <w:t xml:space="preserve">rained operators, or  </w:t>
      </w:r>
    </w:p>
    <w:p w14:paraId="7DBA528C" w14:textId="1DF44962" w:rsidR="006E1585" w:rsidRPr="009567B8" w:rsidRDefault="00F46DAE">
      <w:pPr>
        <w:numPr>
          <w:ilvl w:val="1"/>
          <w:numId w:val="22"/>
        </w:numPr>
        <w:ind w:hanging="360"/>
        <w:rPr>
          <w:color w:val="auto"/>
        </w:rPr>
      </w:pPr>
      <w:r w:rsidRPr="009567B8">
        <w:rPr>
          <w:color w:val="auto"/>
        </w:rPr>
        <w:t>o</w:t>
      </w:r>
      <w:r w:rsidR="00A70066" w:rsidRPr="009567B8">
        <w:rPr>
          <w:color w:val="auto"/>
        </w:rPr>
        <w:t xml:space="preserve">n-scene supervision in the event of an untrained operator.  </w:t>
      </w:r>
    </w:p>
    <w:p w14:paraId="6FFDBB2B" w14:textId="77777777" w:rsidR="006E1585" w:rsidRPr="009567B8" w:rsidRDefault="00A70066">
      <w:pPr>
        <w:numPr>
          <w:ilvl w:val="0"/>
          <w:numId w:val="22"/>
        </w:numPr>
        <w:ind w:hanging="360"/>
        <w:rPr>
          <w:color w:val="auto"/>
        </w:rPr>
      </w:pPr>
      <w:r w:rsidRPr="009567B8">
        <w:rPr>
          <w:color w:val="auto"/>
        </w:rPr>
        <w:t xml:space="preserve">Failure to do so may result in dismissal from the scene by the senior Sheriff’s Officer on the scene, who will submit a written report of the facts to the Tow Coordinator. </w:t>
      </w:r>
    </w:p>
    <w:p w14:paraId="740259A1" w14:textId="77777777" w:rsidR="006E1585" w:rsidRPr="009567B8" w:rsidRDefault="00A70066">
      <w:pPr>
        <w:spacing w:after="0" w:line="259" w:lineRule="auto"/>
        <w:ind w:left="720" w:firstLine="0"/>
        <w:jc w:val="left"/>
        <w:rPr>
          <w:color w:val="auto"/>
        </w:rPr>
      </w:pPr>
      <w:r w:rsidRPr="009567B8">
        <w:rPr>
          <w:color w:val="auto"/>
        </w:rPr>
        <w:t xml:space="preserve"> </w:t>
      </w:r>
    </w:p>
    <w:p w14:paraId="19355CD1" w14:textId="2877E520"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10.  Professional conduct </w:t>
      </w:r>
    </w:p>
    <w:p w14:paraId="2F3683FC" w14:textId="77777777" w:rsidR="006E1585" w:rsidRPr="009567B8" w:rsidRDefault="00A70066">
      <w:pPr>
        <w:spacing w:after="0" w:line="259" w:lineRule="auto"/>
        <w:ind w:left="360" w:firstLine="0"/>
        <w:jc w:val="left"/>
        <w:rPr>
          <w:color w:val="auto"/>
        </w:rPr>
      </w:pPr>
      <w:r w:rsidRPr="009567B8">
        <w:rPr>
          <w:color w:val="auto"/>
        </w:rPr>
        <w:t xml:space="preserve"> </w:t>
      </w:r>
    </w:p>
    <w:p w14:paraId="19E585A1" w14:textId="4C545DA9" w:rsidR="009B3E8E" w:rsidRPr="009567B8" w:rsidRDefault="003919C2">
      <w:pPr>
        <w:numPr>
          <w:ilvl w:val="0"/>
          <w:numId w:val="23"/>
        </w:numPr>
        <w:ind w:hanging="360"/>
        <w:rPr>
          <w:color w:val="auto"/>
        </w:rPr>
      </w:pPr>
      <w:r w:rsidRPr="009567B8">
        <w:rPr>
          <w:color w:val="auto"/>
        </w:rPr>
        <w:t>All</w:t>
      </w:r>
      <w:r w:rsidR="00A70066" w:rsidRPr="009567B8">
        <w:rPr>
          <w:color w:val="auto"/>
        </w:rPr>
        <w:t xml:space="preserve"> personnel of </w:t>
      </w:r>
      <w:r w:rsidR="001D7AE1" w:rsidRPr="009567B8">
        <w:rPr>
          <w:color w:val="auto"/>
        </w:rPr>
        <w:t xml:space="preserve">a </w:t>
      </w:r>
      <w:r w:rsidR="00F46DAE" w:rsidRPr="009567B8">
        <w:rPr>
          <w:color w:val="auto"/>
        </w:rPr>
        <w:t>service provider</w:t>
      </w:r>
      <w:r w:rsidR="00A70066" w:rsidRPr="009567B8">
        <w:rPr>
          <w:color w:val="auto"/>
        </w:rPr>
        <w:t xml:space="preserve"> will cooperate fully with all </w:t>
      </w:r>
      <w:r w:rsidR="001D7AE1" w:rsidRPr="009567B8">
        <w:rPr>
          <w:color w:val="auto"/>
        </w:rPr>
        <w:t>CCSO</w:t>
      </w:r>
      <w:r w:rsidR="00A70066" w:rsidRPr="009567B8">
        <w:rPr>
          <w:color w:val="auto"/>
        </w:rPr>
        <w:t xml:space="preserve"> personnel</w:t>
      </w:r>
      <w:r w:rsidR="00DE1AAF" w:rsidRPr="009567B8">
        <w:rPr>
          <w:color w:val="auto"/>
        </w:rPr>
        <w:t xml:space="preserve"> while operating under the provisions </w:t>
      </w:r>
      <w:r w:rsidR="001D7AE1" w:rsidRPr="009567B8">
        <w:rPr>
          <w:color w:val="auto"/>
        </w:rPr>
        <w:t>of</w:t>
      </w:r>
      <w:r w:rsidR="00DE1AAF" w:rsidRPr="009567B8">
        <w:rPr>
          <w:color w:val="auto"/>
        </w:rPr>
        <w:t xml:space="preserve"> the </w:t>
      </w:r>
      <w:r w:rsidR="001D7AE1" w:rsidRPr="009567B8">
        <w:rPr>
          <w:color w:val="auto"/>
        </w:rPr>
        <w:t>ATSP</w:t>
      </w:r>
      <w:r w:rsidR="00796F57" w:rsidRPr="009567B8">
        <w:rPr>
          <w:color w:val="auto"/>
        </w:rPr>
        <w:t>.  All</w:t>
      </w:r>
      <w:r w:rsidR="00DE1AAF" w:rsidRPr="009567B8">
        <w:rPr>
          <w:color w:val="auto"/>
        </w:rPr>
        <w:t xml:space="preserve"> service providers and their employees will conduct themselves in a </w:t>
      </w:r>
      <w:r w:rsidR="00F46DAE" w:rsidRPr="009567B8">
        <w:rPr>
          <w:color w:val="auto"/>
        </w:rPr>
        <w:t xml:space="preserve">polite, </w:t>
      </w:r>
      <w:proofErr w:type="gramStart"/>
      <w:r w:rsidR="00F46DAE" w:rsidRPr="009567B8">
        <w:rPr>
          <w:color w:val="auto"/>
        </w:rPr>
        <w:t>courteous</w:t>
      </w:r>
      <w:proofErr w:type="gramEnd"/>
      <w:r w:rsidR="00F46DAE" w:rsidRPr="009567B8">
        <w:rPr>
          <w:color w:val="auto"/>
        </w:rPr>
        <w:t xml:space="preserve"> and </w:t>
      </w:r>
      <w:r w:rsidR="00DE1AAF" w:rsidRPr="009567B8">
        <w:rPr>
          <w:color w:val="auto"/>
        </w:rPr>
        <w:t xml:space="preserve">professional manner </w:t>
      </w:r>
      <w:r w:rsidR="00F46DAE" w:rsidRPr="009567B8">
        <w:rPr>
          <w:color w:val="auto"/>
        </w:rPr>
        <w:t xml:space="preserve">at all times but especially </w:t>
      </w:r>
      <w:r w:rsidR="00DE1AAF" w:rsidRPr="009567B8">
        <w:rPr>
          <w:color w:val="auto"/>
        </w:rPr>
        <w:t xml:space="preserve">with </w:t>
      </w:r>
      <w:r w:rsidR="00F46DAE" w:rsidRPr="009567B8">
        <w:rPr>
          <w:color w:val="auto"/>
        </w:rPr>
        <w:t>customers</w:t>
      </w:r>
      <w:r w:rsidR="0060318E" w:rsidRPr="009567B8">
        <w:rPr>
          <w:color w:val="auto"/>
        </w:rPr>
        <w:t xml:space="preserve"> and member</w:t>
      </w:r>
      <w:r w:rsidR="00F46DAE" w:rsidRPr="009567B8">
        <w:rPr>
          <w:color w:val="auto"/>
        </w:rPr>
        <w:t>s</w:t>
      </w:r>
      <w:r w:rsidR="0060318E" w:rsidRPr="009567B8">
        <w:rPr>
          <w:color w:val="auto"/>
        </w:rPr>
        <w:t xml:space="preserve"> of a law enforcement agency</w:t>
      </w:r>
      <w:r w:rsidR="00F46DAE" w:rsidRPr="009567B8">
        <w:rPr>
          <w:color w:val="auto"/>
        </w:rPr>
        <w:t>.  Service providers actions must always</w:t>
      </w:r>
      <w:r w:rsidR="00DE1AAF" w:rsidRPr="009567B8">
        <w:rPr>
          <w:color w:val="auto"/>
        </w:rPr>
        <w:t xml:space="preserve"> reflect positively on the ATSP</w:t>
      </w:r>
      <w:r w:rsidR="00F46DAE" w:rsidRPr="009567B8">
        <w:rPr>
          <w:color w:val="auto"/>
        </w:rPr>
        <w:t xml:space="preserve"> and CCSO</w:t>
      </w:r>
      <w:r w:rsidR="009B3E8E" w:rsidRPr="009567B8">
        <w:rPr>
          <w:color w:val="auto"/>
        </w:rPr>
        <w:t>.</w:t>
      </w:r>
    </w:p>
    <w:p w14:paraId="0C5C36A2" w14:textId="48EE0AC4" w:rsidR="006E1585" w:rsidRPr="009567B8" w:rsidRDefault="00F46DAE">
      <w:pPr>
        <w:numPr>
          <w:ilvl w:val="0"/>
          <w:numId w:val="23"/>
        </w:numPr>
        <w:ind w:hanging="360"/>
        <w:rPr>
          <w:color w:val="auto"/>
        </w:rPr>
      </w:pPr>
      <w:r w:rsidRPr="009567B8">
        <w:rPr>
          <w:color w:val="auto"/>
        </w:rPr>
        <w:t>Service provider’s</w:t>
      </w:r>
      <w:r w:rsidR="00A70066" w:rsidRPr="009567B8">
        <w:rPr>
          <w:color w:val="auto"/>
        </w:rPr>
        <w:t xml:space="preserve"> personnel and equipment may not leave the scene of any tow until released by the Sheriff’s Office personnel in charge of the scene. </w:t>
      </w:r>
    </w:p>
    <w:p w14:paraId="382C6921" w14:textId="5EDB9C05" w:rsidR="004959F3" w:rsidRPr="009567B8" w:rsidRDefault="00CB6BA1">
      <w:pPr>
        <w:numPr>
          <w:ilvl w:val="0"/>
          <w:numId w:val="23"/>
        </w:numPr>
        <w:ind w:hanging="360"/>
        <w:rPr>
          <w:color w:val="auto"/>
        </w:rPr>
      </w:pPr>
      <w:r w:rsidRPr="009567B8">
        <w:rPr>
          <w:color w:val="auto"/>
        </w:rPr>
        <w:t>If a</w:t>
      </w:r>
      <w:r w:rsidR="004959F3" w:rsidRPr="009567B8">
        <w:rPr>
          <w:color w:val="auto"/>
        </w:rPr>
        <w:t xml:space="preserve">ny service provider </w:t>
      </w:r>
      <w:r w:rsidR="00F46DAE" w:rsidRPr="009567B8">
        <w:rPr>
          <w:color w:val="auto"/>
        </w:rPr>
        <w:t>or employee</w:t>
      </w:r>
      <w:r w:rsidR="00003DD6" w:rsidRPr="009567B8">
        <w:rPr>
          <w:color w:val="auto"/>
        </w:rPr>
        <w:t xml:space="preserve"> </w:t>
      </w:r>
      <w:r w:rsidR="004959F3" w:rsidRPr="009567B8">
        <w:rPr>
          <w:color w:val="auto"/>
        </w:rPr>
        <w:t>provid</w:t>
      </w:r>
      <w:r w:rsidR="00003DD6" w:rsidRPr="009567B8">
        <w:rPr>
          <w:color w:val="auto"/>
        </w:rPr>
        <w:t>es</w:t>
      </w:r>
      <w:r w:rsidR="004959F3" w:rsidRPr="009567B8">
        <w:rPr>
          <w:color w:val="auto"/>
        </w:rPr>
        <w:t xml:space="preserve"> or attempt</w:t>
      </w:r>
      <w:r w:rsidR="00003DD6" w:rsidRPr="009567B8">
        <w:rPr>
          <w:color w:val="auto"/>
        </w:rPr>
        <w:t>s</w:t>
      </w:r>
      <w:r w:rsidR="004959F3" w:rsidRPr="009567B8">
        <w:rPr>
          <w:color w:val="auto"/>
        </w:rPr>
        <w:t xml:space="preserve"> to provide any false information</w:t>
      </w:r>
      <w:r w:rsidR="000608BA" w:rsidRPr="009567B8">
        <w:rPr>
          <w:color w:val="auto"/>
        </w:rPr>
        <w:t xml:space="preserve"> </w:t>
      </w:r>
      <w:r w:rsidR="00F46DAE" w:rsidRPr="009567B8">
        <w:rPr>
          <w:color w:val="auto"/>
        </w:rPr>
        <w:t xml:space="preserve">while operating within the provisions of the ATSP </w:t>
      </w:r>
      <w:r w:rsidRPr="009567B8">
        <w:rPr>
          <w:color w:val="auto"/>
        </w:rPr>
        <w:t>the employee and/or the service provider</w:t>
      </w:r>
      <w:r w:rsidR="00D13CE4" w:rsidRPr="009567B8">
        <w:rPr>
          <w:color w:val="auto"/>
        </w:rPr>
        <w:t xml:space="preserve"> </w:t>
      </w:r>
      <w:r w:rsidRPr="009567B8">
        <w:rPr>
          <w:color w:val="auto"/>
        </w:rPr>
        <w:t xml:space="preserve">will </w:t>
      </w:r>
      <w:r w:rsidR="00F46DAE" w:rsidRPr="009567B8">
        <w:rPr>
          <w:color w:val="auto"/>
        </w:rPr>
        <w:t>be remov</w:t>
      </w:r>
      <w:r w:rsidR="00003DD6" w:rsidRPr="009567B8">
        <w:rPr>
          <w:color w:val="auto"/>
        </w:rPr>
        <w:t>ed</w:t>
      </w:r>
      <w:r w:rsidR="00F46DAE" w:rsidRPr="009567B8">
        <w:rPr>
          <w:color w:val="auto"/>
        </w:rPr>
        <w:t xml:space="preserve"> from the ATSP indefinitely.</w:t>
      </w:r>
    </w:p>
    <w:p w14:paraId="48A89CE6" w14:textId="77777777" w:rsidR="006E1585" w:rsidRPr="009567B8" w:rsidRDefault="00A70066">
      <w:pPr>
        <w:spacing w:after="0" w:line="259" w:lineRule="auto"/>
        <w:ind w:left="360" w:firstLine="0"/>
        <w:jc w:val="left"/>
        <w:rPr>
          <w:color w:val="auto"/>
        </w:rPr>
      </w:pPr>
      <w:r w:rsidRPr="009567B8">
        <w:rPr>
          <w:color w:val="auto"/>
        </w:rPr>
        <w:t xml:space="preserve"> </w:t>
      </w:r>
    </w:p>
    <w:p w14:paraId="0797F84D" w14:textId="0B14F6D3"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11.  </w:t>
      </w:r>
      <w:r w:rsidR="00F46DAE" w:rsidRPr="009567B8">
        <w:rPr>
          <w:color w:val="auto"/>
        </w:rPr>
        <w:t>Service</w:t>
      </w:r>
      <w:r w:rsidRPr="009567B8">
        <w:rPr>
          <w:color w:val="auto"/>
        </w:rPr>
        <w:t xml:space="preserve"> provider ownership. </w:t>
      </w:r>
    </w:p>
    <w:p w14:paraId="6C1D6628" w14:textId="77777777" w:rsidR="006E1585" w:rsidRPr="009567B8" w:rsidRDefault="00A70066">
      <w:pPr>
        <w:spacing w:after="0" w:line="259" w:lineRule="auto"/>
        <w:ind w:left="360" w:firstLine="0"/>
        <w:jc w:val="left"/>
        <w:rPr>
          <w:color w:val="auto"/>
        </w:rPr>
      </w:pPr>
      <w:r w:rsidRPr="009567B8">
        <w:rPr>
          <w:color w:val="auto"/>
        </w:rPr>
        <w:t xml:space="preserve"> </w:t>
      </w:r>
      <w:r w:rsidRPr="009567B8">
        <w:rPr>
          <w:color w:val="auto"/>
        </w:rPr>
        <w:tab/>
        <w:t xml:space="preserve"> </w:t>
      </w:r>
    </w:p>
    <w:p w14:paraId="3EE4F19C" w14:textId="51016E87" w:rsidR="006E1585" w:rsidRPr="009567B8" w:rsidRDefault="00A70066">
      <w:pPr>
        <w:numPr>
          <w:ilvl w:val="0"/>
          <w:numId w:val="24"/>
        </w:numPr>
        <w:ind w:hanging="360"/>
        <w:rPr>
          <w:color w:val="auto"/>
        </w:rPr>
      </w:pPr>
      <w:r w:rsidRPr="009567B8">
        <w:rPr>
          <w:color w:val="auto"/>
        </w:rPr>
        <w:t xml:space="preserve">Each </w:t>
      </w:r>
      <w:r w:rsidR="00F46DAE" w:rsidRPr="009567B8">
        <w:rPr>
          <w:color w:val="auto"/>
        </w:rPr>
        <w:t>service provider</w:t>
      </w:r>
      <w:r w:rsidRPr="009567B8">
        <w:rPr>
          <w:color w:val="auto"/>
        </w:rPr>
        <w:t xml:space="preserve"> participating under the ATSP must have a valid permit issued in accordance with Charles County Code §287. </w:t>
      </w:r>
    </w:p>
    <w:p w14:paraId="7015C8DB" w14:textId="77777777" w:rsidR="006E1585" w:rsidRPr="009567B8" w:rsidRDefault="00A70066">
      <w:pPr>
        <w:spacing w:after="26" w:line="259" w:lineRule="auto"/>
        <w:ind w:left="720" w:firstLine="0"/>
        <w:jc w:val="left"/>
        <w:rPr>
          <w:color w:val="auto"/>
        </w:rPr>
      </w:pPr>
      <w:r w:rsidRPr="009567B8">
        <w:rPr>
          <w:color w:val="auto"/>
        </w:rPr>
        <w:t xml:space="preserve"> </w:t>
      </w:r>
    </w:p>
    <w:p w14:paraId="0EC77BF0" w14:textId="1370929C" w:rsidR="006E1585" w:rsidRPr="009567B8" w:rsidRDefault="00A70066">
      <w:pPr>
        <w:numPr>
          <w:ilvl w:val="0"/>
          <w:numId w:val="24"/>
        </w:numPr>
        <w:spacing w:after="234"/>
        <w:ind w:hanging="360"/>
        <w:rPr>
          <w:color w:val="auto"/>
        </w:rPr>
      </w:pPr>
      <w:r w:rsidRPr="009567B8">
        <w:rPr>
          <w:color w:val="auto"/>
        </w:rPr>
        <w:t xml:space="preserve">A </w:t>
      </w:r>
      <w:r w:rsidR="009026FE" w:rsidRPr="009567B8">
        <w:rPr>
          <w:color w:val="auto"/>
        </w:rPr>
        <w:t>service provider</w:t>
      </w:r>
      <w:r w:rsidRPr="009567B8">
        <w:rPr>
          <w:color w:val="auto"/>
        </w:rPr>
        <w:t xml:space="preserve"> or </w:t>
      </w:r>
      <w:r w:rsidR="009026FE" w:rsidRPr="009567B8">
        <w:rPr>
          <w:color w:val="auto"/>
        </w:rPr>
        <w:t xml:space="preserve">service provider </w:t>
      </w:r>
      <w:r w:rsidRPr="009567B8">
        <w:rPr>
          <w:color w:val="auto"/>
        </w:rPr>
        <w:t xml:space="preserve">owner may not operate under another </w:t>
      </w:r>
      <w:r w:rsidR="009026FE" w:rsidRPr="009567B8">
        <w:rPr>
          <w:color w:val="auto"/>
        </w:rPr>
        <w:t xml:space="preserve">service provider </w:t>
      </w:r>
      <w:r w:rsidRPr="009567B8">
        <w:rPr>
          <w:color w:val="auto"/>
        </w:rPr>
        <w:t xml:space="preserve">or </w:t>
      </w:r>
      <w:r w:rsidR="009026FE" w:rsidRPr="009567B8">
        <w:rPr>
          <w:color w:val="auto"/>
        </w:rPr>
        <w:t>service provider’s</w:t>
      </w:r>
      <w:r w:rsidRPr="009567B8">
        <w:rPr>
          <w:color w:val="auto"/>
        </w:rPr>
        <w:t xml:space="preserve"> owner’s permit while participating in the ATSP program. </w:t>
      </w:r>
    </w:p>
    <w:p w14:paraId="15EA5BC4" w14:textId="48D204F1" w:rsidR="006E1585" w:rsidRPr="009567B8" w:rsidRDefault="00A70066">
      <w:pPr>
        <w:numPr>
          <w:ilvl w:val="0"/>
          <w:numId w:val="24"/>
        </w:numPr>
        <w:ind w:hanging="360"/>
        <w:rPr>
          <w:color w:val="auto"/>
        </w:rPr>
      </w:pPr>
      <w:r w:rsidRPr="009567B8">
        <w:rPr>
          <w:color w:val="auto"/>
        </w:rPr>
        <w:t xml:space="preserve">The final determination of eligibility for a </w:t>
      </w:r>
      <w:r w:rsidR="00187799" w:rsidRPr="009567B8">
        <w:rPr>
          <w:color w:val="auto"/>
        </w:rPr>
        <w:t>service provider</w:t>
      </w:r>
      <w:r w:rsidRPr="009567B8">
        <w:rPr>
          <w:color w:val="auto"/>
        </w:rPr>
        <w:t>, under this section, shall be at the discretion of the Tow Coordinator or Supervisor, Traffic Operations Unit with the affirmation of the Commander, Field</w:t>
      </w:r>
      <w:r w:rsidRPr="009567B8">
        <w:rPr>
          <w:b/>
          <w:color w:val="auto"/>
        </w:rPr>
        <w:t xml:space="preserve"> </w:t>
      </w:r>
      <w:r w:rsidRPr="009567B8">
        <w:rPr>
          <w:color w:val="auto"/>
        </w:rPr>
        <w:t xml:space="preserve">Operations Section. </w:t>
      </w:r>
    </w:p>
    <w:p w14:paraId="5ACF1CCF" w14:textId="77777777" w:rsidR="006E1585" w:rsidRPr="009567B8" w:rsidRDefault="00A70066">
      <w:pPr>
        <w:spacing w:after="0" w:line="259" w:lineRule="auto"/>
        <w:ind w:left="1440" w:firstLine="0"/>
        <w:jc w:val="left"/>
        <w:rPr>
          <w:color w:val="auto"/>
        </w:rPr>
      </w:pPr>
      <w:r w:rsidRPr="009567B8">
        <w:rPr>
          <w:color w:val="auto"/>
        </w:rPr>
        <w:t xml:space="preserve"> </w:t>
      </w:r>
    </w:p>
    <w:p w14:paraId="56910A4A" w14:textId="3F99F775"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12.  Removal of vehicles </w:t>
      </w:r>
    </w:p>
    <w:p w14:paraId="1544919A" w14:textId="77777777" w:rsidR="006E1585" w:rsidRPr="009567B8" w:rsidRDefault="00A70066">
      <w:pPr>
        <w:spacing w:after="0" w:line="259" w:lineRule="auto"/>
        <w:ind w:left="360" w:firstLine="0"/>
        <w:jc w:val="left"/>
        <w:rPr>
          <w:color w:val="auto"/>
        </w:rPr>
      </w:pPr>
      <w:r w:rsidRPr="009567B8">
        <w:rPr>
          <w:b/>
          <w:color w:val="auto"/>
        </w:rPr>
        <w:t xml:space="preserve"> </w:t>
      </w:r>
    </w:p>
    <w:p w14:paraId="029276D3" w14:textId="3C147B0D" w:rsidR="006E1585" w:rsidRPr="009567B8" w:rsidRDefault="00A70066">
      <w:pPr>
        <w:ind w:left="720" w:right="146" w:hanging="360"/>
        <w:rPr>
          <w:color w:val="auto"/>
        </w:rPr>
      </w:pPr>
      <w:r w:rsidRPr="009567B8">
        <w:rPr>
          <w:color w:val="auto"/>
        </w:rPr>
        <w:t>(a)</w:t>
      </w:r>
      <w:r w:rsidRPr="009567B8">
        <w:rPr>
          <w:rFonts w:eastAsia="Arial"/>
          <w:color w:val="auto"/>
        </w:rPr>
        <w:t xml:space="preserve"> </w:t>
      </w:r>
      <w:r w:rsidRPr="009567B8">
        <w:rPr>
          <w:color w:val="auto"/>
        </w:rPr>
        <w:t xml:space="preserve">All vehicles removed by a service provider from any police tow shall be designated as TOWED or STORED. </w:t>
      </w:r>
    </w:p>
    <w:p w14:paraId="47E520C5" w14:textId="77777777" w:rsidR="006E1585" w:rsidRPr="009567B8" w:rsidRDefault="00A70066">
      <w:pPr>
        <w:spacing w:after="0" w:line="259" w:lineRule="auto"/>
        <w:ind w:left="0" w:firstLine="0"/>
        <w:jc w:val="left"/>
        <w:rPr>
          <w:color w:val="auto"/>
        </w:rPr>
      </w:pPr>
      <w:r w:rsidRPr="009567B8">
        <w:rPr>
          <w:color w:val="auto"/>
        </w:rPr>
        <w:t xml:space="preserve"> </w:t>
      </w:r>
    </w:p>
    <w:p w14:paraId="3C26EE2D" w14:textId="0235300A" w:rsidR="006E1585" w:rsidRPr="009567B8" w:rsidRDefault="00A70066">
      <w:pPr>
        <w:numPr>
          <w:ilvl w:val="0"/>
          <w:numId w:val="25"/>
        </w:numPr>
        <w:ind w:hanging="360"/>
        <w:rPr>
          <w:color w:val="auto"/>
        </w:rPr>
      </w:pPr>
      <w:r w:rsidRPr="009567B8">
        <w:rPr>
          <w:color w:val="auto"/>
        </w:rPr>
        <w:t xml:space="preserve">TOWED vehicles shall be released by the service provider upon payment of the tow service invoice or upon other agreement releasing ownership of the towed vehicle to the service provider. </w:t>
      </w:r>
    </w:p>
    <w:p w14:paraId="3C8BFF34" w14:textId="134CEC70" w:rsidR="006E1585" w:rsidRPr="009567B8" w:rsidRDefault="00A70066">
      <w:pPr>
        <w:numPr>
          <w:ilvl w:val="0"/>
          <w:numId w:val="25"/>
        </w:numPr>
        <w:ind w:hanging="360"/>
        <w:rPr>
          <w:color w:val="auto"/>
        </w:rPr>
      </w:pPr>
      <w:r w:rsidRPr="009567B8">
        <w:rPr>
          <w:color w:val="auto"/>
        </w:rPr>
        <w:t xml:space="preserve">STORED vehicles shall only be released by the service provider upon presentation of a Charles County Sheriff’s Office Vehicle Release Form (CCSO Form 68A) which has been signed by an authorized employee of the </w:t>
      </w:r>
      <w:r w:rsidR="00187799" w:rsidRPr="009567B8">
        <w:rPr>
          <w:color w:val="auto"/>
        </w:rPr>
        <w:t>CCSO</w:t>
      </w:r>
      <w:r w:rsidRPr="009567B8">
        <w:rPr>
          <w:color w:val="auto"/>
        </w:rPr>
        <w:t xml:space="preserve"> authorizing the release of the stored vehicle.  </w:t>
      </w:r>
    </w:p>
    <w:p w14:paraId="61CA32F9" w14:textId="091747D4" w:rsidR="006E1585" w:rsidRPr="009567B8" w:rsidRDefault="00A70066">
      <w:pPr>
        <w:numPr>
          <w:ilvl w:val="1"/>
          <w:numId w:val="25"/>
        </w:numPr>
        <w:ind w:hanging="540"/>
        <w:rPr>
          <w:color w:val="auto"/>
        </w:rPr>
      </w:pPr>
      <w:r w:rsidRPr="009567B8">
        <w:rPr>
          <w:color w:val="auto"/>
        </w:rPr>
        <w:t xml:space="preserve">The service provider’s invoice must be paid. </w:t>
      </w:r>
    </w:p>
    <w:p w14:paraId="2512666E" w14:textId="5771E31B" w:rsidR="006E1585" w:rsidRPr="009567B8" w:rsidRDefault="00A70066">
      <w:pPr>
        <w:numPr>
          <w:ilvl w:val="1"/>
          <w:numId w:val="25"/>
        </w:numPr>
        <w:ind w:hanging="540"/>
        <w:rPr>
          <w:color w:val="auto"/>
        </w:rPr>
      </w:pPr>
      <w:r w:rsidRPr="009567B8">
        <w:rPr>
          <w:color w:val="auto"/>
        </w:rPr>
        <w:lastRenderedPageBreak/>
        <w:t xml:space="preserve">Release forms must be maintained by the </w:t>
      </w:r>
      <w:r w:rsidR="00187799" w:rsidRPr="009567B8">
        <w:rPr>
          <w:color w:val="auto"/>
        </w:rPr>
        <w:t xml:space="preserve">service provider </w:t>
      </w:r>
      <w:r w:rsidRPr="009567B8">
        <w:rPr>
          <w:color w:val="auto"/>
        </w:rPr>
        <w:t>for a period o</w:t>
      </w:r>
      <w:r w:rsidR="00187799" w:rsidRPr="009567B8">
        <w:rPr>
          <w:color w:val="auto"/>
        </w:rPr>
        <w:t>f</w:t>
      </w:r>
      <w:r w:rsidRPr="009567B8">
        <w:rPr>
          <w:color w:val="auto"/>
        </w:rPr>
        <w:t xml:space="preserve"> (1) one year from the date the vehicle was released.  </w:t>
      </w:r>
    </w:p>
    <w:p w14:paraId="4DF059FC" w14:textId="7CF83473" w:rsidR="006E1585" w:rsidRPr="009567B8" w:rsidRDefault="00A70066">
      <w:pPr>
        <w:numPr>
          <w:ilvl w:val="1"/>
          <w:numId w:val="25"/>
        </w:numPr>
        <w:ind w:hanging="540"/>
        <w:rPr>
          <w:color w:val="auto"/>
        </w:rPr>
      </w:pPr>
      <w:r w:rsidRPr="009567B8">
        <w:rPr>
          <w:color w:val="auto"/>
        </w:rPr>
        <w:t xml:space="preserve">Periodic inspections will be conducted by the Tow Coordinator to ensure compliance. </w:t>
      </w:r>
    </w:p>
    <w:p w14:paraId="18B8F217" w14:textId="77777777" w:rsidR="006E1585" w:rsidRPr="009567B8" w:rsidRDefault="00A70066">
      <w:pPr>
        <w:spacing w:after="0" w:line="259" w:lineRule="auto"/>
        <w:ind w:left="0" w:firstLine="0"/>
        <w:jc w:val="left"/>
        <w:rPr>
          <w:color w:val="auto"/>
        </w:rPr>
      </w:pPr>
      <w:r w:rsidRPr="009567B8">
        <w:rPr>
          <w:color w:val="auto"/>
        </w:rPr>
        <w:t xml:space="preserve">      </w:t>
      </w:r>
    </w:p>
    <w:p w14:paraId="0A2C1228" w14:textId="4DC33662" w:rsidR="006E1585" w:rsidRPr="009567B8" w:rsidRDefault="00A70066">
      <w:pPr>
        <w:rPr>
          <w:color w:val="auto"/>
        </w:rPr>
      </w:pPr>
      <w:r w:rsidRPr="009567B8">
        <w:rPr>
          <w:color w:val="auto"/>
        </w:rPr>
        <w:t>§ 4</w:t>
      </w:r>
      <w:r w:rsidR="00F15C5E" w:rsidRPr="009567B8">
        <w:rPr>
          <w:color w:val="auto"/>
        </w:rPr>
        <w:t>-1</w:t>
      </w:r>
      <w:r w:rsidRPr="009567B8">
        <w:rPr>
          <w:color w:val="auto"/>
        </w:rPr>
        <w:t xml:space="preserve">13.  Criminal background requirements </w:t>
      </w:r>
    </w:p>
    <w:p w14:paraId="57C14C0A" w14:textId="77777777" w:rsidR="006E1585" w:rsidRPr="009567B8" w:rsidRDefault="00A70066">
      <w:pPr>
        <w:spacing w:after="0" w:line="259" w:lineRule="auto"/>
        <w:ind w:left="0" w:firstLine="0"/>
        <w:jc w:val="left"/>
        <w:rPr>
          <w:color w:val="auto"/>
        </w:rPr>
      </w:pPr>
      <w:r w:rsidRPr="009567B8">
        <w:rPr>
          <w:color w:val="auto"/>
        </w:rPr>
        <w:t xml:space="preserve"> </w:t>
      </w:r>
    </w:p>
    <w:p w14:paraId="2D8F0EB9" w14:textId="7B97BC51" w:rsidR="006E1585" w:rsidRPr="009567B8" w:rsidRDefault="00A70066">
      <w:pPr>
        <w:numPr>
          <w:ilvl w:val="0"/>
          <w:numId w:val="26"/>
        </w:numPr>
        <w:ind w:hanging="360"/>
        <w:rPr>
          <w:color w:val="auto"/>
        </w:rPr>
      </w:pPr>
      <w:r w:rsidRPr="009567B8">
        <w:rPr>
          <w:color w:val="auto"/>
        </w:rPr>
        <w:t xml:space="preserve">A tow truck </w:t>
      </w:r>
      <w:r w:rsidR="00FC3B84" w:rsidRPr="009567B8">
        <w:rPr>
          <w:color w:val="auto"/>
        </w:rPr>
        <w:t>operator</w:t>
      </w:r>
      <w:r w:rsidRPr="009567B8">
        <w:rPr>
          <w:color w:val="auto"/>
        </w:rPr>
        <w:t xml:space="preserve"> towing, </w:t>
      </w:r>
      <w:proofErr w:type="gramStart"/>
      <w:r w:rsidRPr="009567B8">
        <w:rPr>
          <w:color w:val="auto"/>
        </w:rPr>
        <w:t>removing</w:t>
      </w:r>
      <w:proofErr w:type="gramEnd"/>
      <w:r w:rsidRPr="009567B8">
        <w:rPr>
          <w:color w:val="auto"/>
        </w:rPr>
        <w:t xml:space="preserve"> or relocating a vehicle for a service provider operating under the ATPS shall not have been convicted of a Part 1 Crime: </w:t>
      </w:r>
    </w:p>
    <w:p w14:paraId="6434A90B" w14:textId="77777777" w:rsidR="006E1585" w:rsidRPr="009567B8" w:rsidRDefault="00A70066">
      <w:pPr>
        <w:numPr>
          <w:ilvl w:val="1"/>
          <w:numId w:val="26"/>
        </w:numPr>
        <w:ind w:hanging="360"/>
        <w:rPr>
          <w:color w:val="auto"/>
        </w:rPr>
      </w:pPr>
      <w:proofErr w:type="gramStart"/>
      <w:r w:rsidRPr="009567B8">
        <w:rPr>
          <w:color w:val="auto"/>
        </w:rPr>
        <w:t>Homicide;</w:t>
      </w:r>
      <w:proofErr w:type="gramEnd"/>
      <w:r w:rsidRPr="009567B8">
        <w:rPr>
          <w:color w:val="auto"/>
        </w:rPr>
        <w:t xml:space="preserve"> </w:t>
      </w:r>
    </w:p>
    <w:p w14:paraId="53460308" w14:textId="77777777" w:rsidR="006E1585" w:rsidRPr="009567B8" w:rsidRDefault="00A70066">
      <w:pPr>
        <w:numPr>
          <w:ilvl w:val="1"/>
          <w:numId w:val="26"/>
        </w:numPr>
        <w:ind w:hanging="360"/>
        <w:rPr>
          <w:color w:val="auto"/>
        </w:rPr>
      </w:pPr>
      <w:proofErr w:type="gramStart"/>
      <w:r w:rsidRPr="009567B8">
        <w:rPr>
          <w:color w:val="auto"/>
        </w:rPr>
        <w:t>Rape;</w:t>
      </w:r>
      <w:proofErr w:type="gramEnd"/>
      <w:r w:rsidRPr="009567B8">
        <w:rPr>
          <w:color w:val="auto"/>
        </w:rPr>
        <w:t xml:space="preserve"> </w:t>
      </w:r>
    </w:p>
    <w:p w14:paraId="3FEF234C" w14:textId="77777777" w:rsidR="006E1585" w:rsidRPr="009567B8" w:rsidRDefault="00A70066">
      <w:pPr>
        <w:numPr>
          <w:ilvl w:val="1"/>
          <w:numId w:val="26"/>
        </w:numPr>
        <w:ind w:hanging="360"/>
        <w:rPr>
          <w:color w:val="auto"/>
        </w:rPr>
      </w:pPr>
      <w:r w:rsidRPr="009567B8">
        <w:rPr>
          <w:color w:val="auto"/>
        </w:rPr>
        <w:t xml:space="preserve">Armed </w:t>
      </w:r>
      <w:proofErr w:type="gramStart"/>
      <w:r w:rsidRPr="009567B8">
        <w:rPr>
          <w:color w:val="auto"/>
        </w:rPr>
        <w:t>Robbery;</w:t>
      </w:r>
      <w:proofErr w:type="gramEnd"/>
      <w:r w:rsidRPr="009567B8">
        <w:rPr>
          <w:color w:val="auto"/>
        </w:rPr>
        <w:t xml:space="preserve"> </w:t>
      </w:r>
    </w:p>
    <w:p w14:paraId="5429E8D5" w14:textId="77777777" w:rsidR="006E1585" w:rsidRPr="009567B8" w:rsidRDefault="00A70066">
      <w:pPr>
        <w:numPr>
          <w:ilvl w:val="1"/>
          <w:numId w:val="26"/>
        </w:numPr>
        <w:ind w:hanging="360"/>
        <w:rPr>
          <w:color w:val="auto"/>
        </w:rPr>
      </w:pPr>
      <w:r w:rsidRPr="009567B8">
        <w:rPr>
          <w:color w:val="auto"/>
        </w:rPr>
        <w:t xml:space="preserve">Arson; and/or </w:t>
      </w:r>
    </w:p>
    <w:p w14:paraId="66D6257E" w14:textId="77777777" w:rsidR="006E1585" w:rsidRPr="009567B8" w:rsidRDefault="00A70066">
      <w:pPr>
        <w:numPr>
          <w:ilvl w:val="1"/>
          <w:numId w:val="26"/>
        </w:numPr>
        <w:ind w:hanging="360"/>
        <w:rPr>
          <w:color w:val="auto"/>
        </w:rPr>
      </w:pPr>
      <w:r w:rsidRPr="009567B8">
        <w:rPr>
          <w:color w:val="auto"/>
        </w:rPr>
        <w:t xml:space="preserve">Carjacking </w:t>
      </w:r>
    </w:p>
    <w:p w14:paraId="4069451D" w14:textId="6067AF48" w:rsidR="006E1585" w:rsidRPr="009567B8" w:rsidRDefault="00A70066">
      <w:pPr>
        <w:numPr>
          <w:ilvl w:val="0"/>
          <w:numId w:val="26"/>
        </w:numPr>
        <w:ind w:hanging="360"/>
        <w:rPr>
          <w:color w:val="auto"/>
        </w:rPr>
      </w:pPr>
      <w:r w:rsidRPr="009567B8">
        <w:rPr>
          <w:color w:val="auto"/>
        </w:rPr>
        <w:t xml:space="preserve">A tow truck </w:t>
      </w:r>
      <w:r w:rsidR="00FC3B84" w:rsidRPr="009567B8">
        <w:rPr>
          <w:color w:val="auto"/>
        </w:rPr>
        <w:t>operator</w:t>
      </w:r>
      <w:r w:rsidRPr="009567B8">
        <w:rPr>
          <w:color w:val="auto"/>
        </w:rPr>
        <w:t xml:space="preserve"> towing, </w:t>
      </w:r>
      <w:proofErr w:type="gramStart"/>
      <w:r w:rsidRPr="009567B8">
        <w:rPr>
          <w:color w:val="auto"/>
        </w:rPr>
        <w:t>removing</w:t>
      </w:r>
      <w:proofErr w:type="gramEnd"/>
      <w:r w:rsidRPr="009567B8">
        <w:rPr>
          <w:color w:val="auto"/>
        </w:rPr>
        <w:t xml:space="preserve"> or relocating a vehicle for a service provider operating under the ATPS shall not have been convicted of the following crimes within the past five (5) years: </w:t>
      </w:r>
    </w:p>
    <w:p w14:paraId="218D4A6B" w14:textId="77777777" w:rsidR="006E1585" w:rsidRPr="009567B8" w:rsidRDefault="00A70066">
      <w:pPr>
        <w:numPr>
          <w:ilvl w:val="1"/>
          <w:numId w:val="26"/>
        </w:numPr>
        <w:ind w:hanging="360"/>
        <w:rPr>
          <w:color w:val="auto"/>
        </w:rPr>
      </w:pPr>
      <w:r w:rsidRPr="009567B8">
        <w:rPr>
          <w:color w:val="auto"/>
        </w:rPr>
        <w:t xml:space="preserve">Theft, or any crimes with theft as an </w:t>
      </w:r>
      <w:proofErr w:type="gramStart"/>
      <w:r w:rsidRPr="009567B8">
        <w:rPr>
          <w:color w:val="auto"/>
        </w:rPr>
        <w:t>element;</w:t>
      </w:r>
      <w:proofErr w:type="gramEnd"/>
      <w:r w:rsidRPr="009567B8">
        <w:rPr>
          <w:color w:val="auto"/>
        </w:rPr>
        <w:t xml:space="preserve"> </w:t>
      </w:r>
    </w:p>
    <w:p w14:paraId="446CBF64" w14:textId="77777777" w:rsidR="006E1585" w:rsidRPr="009567B8" w:rsidRDefault="00A70066">
      <w:pPr>
        <w:numPr>
          <w:ilvl w:val="1"/>
          <w:numId w:val="26"/>
        </w:numPr>
        <w:ind w:hanging="360"/>
        <w:rPr>
          <w:color w:val="auto"/>
        </w:rPr>
      </w:pPr>
      <w:r w:rsidRPr="009567B8">
        <w:rPr>
          <w:color w:val="auto"/>
        </w:rPr>
        <w:t xml:space="preserve">Possession with the intent to distribute a Controlled Dangerous </w:t>
      </w:r>
      <w:proofErr w:type="gramStart"/>
      <w:r w:rsidRPr="009567B8">
        <w:rPr>
          <w:color w:val="auto"/>
        </w:rPr>
        <w:t>Substance;</w:t>
      </w:r>
      <w:proofErr w:type="gramEnd"/>
      <w:r w:rsidRPr="009567B8">
        <w:rPr>
          <w:color w:val="auto"/>
        </w:rPr>
        <w:t xml:space="preserve"> </w:t>
      </w:r>
    </w:p>
    <w:p w14:paraId="1AF734F9" w14:textId="77777777" w:rsidR="006E1585" w:rsidRPr="009567B8" w:rsidRDefault="00A70066">
      <w:pPr>
        <w:numPr>
          <w:ilvl w:val="1"/>
          <w:numId w:val="26"/>
        </w:numPr>
        <w:ind w:hanging="360"/>
        <w:rPr>
          <w:color w:val="auto"/>
        </w:rPr>
      </w:pPr>
      <w:r w:rsidRPr="009567B8">
        <w:rPr>
          <w:color w:val="auto"/>
        </w:rPr>
        <w:t xml:space="preserve">Any sexual </w:t>
      </w:r>
      <w:proofErr w:type="gramStart"/>
      <w:r w:rsidRPr="009567B8">
        <w:rPr>
          <w:color w:val="auto"/>
        </w:rPr>
        <w:t>offense;</w:t>
      </w:r>
      <w:proofErr w:type="gramEnd"/>
      <w:r w:rsidRPr="009567B8">
        <w:rPr>
          <w:color w:val="auto"/>
        </w:rPr>
        <w:t xml:space="preserve"> </w:t>
      </w:r>
    </w:p>
    <w:p w14:paraId="18B7FF8A" w14:textId="77777777" w:rsidR="006E1585" w:rsidRPr="009567B8" w:rsidRDefault="00A70066">
      <w:pPr>
        <w:numPr>
          <w:ilvl w:val="1"/>
          <w:numId w:val="26"/>
        </w:numPr>
        <w:ind w:hanging="360"/>
        <w:rPr>
          <w:color w:val="auto"/>
        </w:rPr>
      </w:pPr>
      <w:proofErr w:type="gramStart"/>
      <w:r w:rsidRPr="009567B8">
        <w:rPr>
          <w:color w:val="auto"/>
        </w:rPr>
        <w:t>Bribery;</w:t>
      </w:r>
      <w:proofErr w:type="gramEnd"/>
      <w:r w:rsidRPr="009567B8">
        <w:rPr>
          <w:color w:val="auto"/>
        </w:rPr>
        <w:t xml:space="preserve"> </w:t>
      </w:r>
    </w:p>
    <w:p w14:paraId="65D304C2" w14:textId="77777777" w:rsidR="006E1585" w:rsidRPr="009567B8" w:rsidRDefault="00A70066">
      <w:pPr>
        <w:numPr>
          <w:ilvl w:val="1"/>
          <w:numId w:val="26"/>
        </w:numPr>
        <w:ind w:hanging="360"/>
        <w:rPr>
          <w:color w:val="auto"/>
        </w:rPr>
      </w:pPr>
      <w:r w:rsidRPr="009567B8">
        <w:rPr>
          <w:color w:val="auto"/>
        </w:rPr>
        <w:t xml:space="preserve">Hate </w:t>
      </w:r>
      <w:proofErr w:type="gramStart"/>
      <w:r w:rsidRPr="009567B8">
        <w:rPr>
          <w:color w:val="auto"/>
        </w:rPr>
        <w:t>crime;</w:t>
      </w:r>
      <w:proofErr w:type="gramEnd"/>
      <w:r w:rsidRPr="009567B8">
        <w:rPr>
          <w:color w:val="auto"/>
        </w:rPr>
        <w:t xml:space="preserve"> </w:t>
      </w:r>
    </w:p>
    <w:p w14:paraId="6B6A6615" w14:textId="77777777" w:rsidR="006E1585" w:rsidRPr="009567B8" w:rsidRDefault="00A70066">
      <w:pPr>
        <w:numPr>
          <w:ilvl w:val="1"/>
          <w:numId w:val="26"/>
        </w:numPr>
        <w:ind w:hanging="360"/>
        <w:rPr>
          <w:color w:val="auto"/>
        </w:rPr>
      </w:pPr>
      <w:proofErr w:type="gramStart"/>
      <w:r w:rsidRPr="009567B8">
        <w:rPr>
          <w:color w:val="auto"/>
        </w:rPr>
        <w:t>Stalking;</w:t>
      </w:r>
      <w:proofErr w:type="gramEnd"/>
      <w:r w:rsidRPr="009567B8">
        <w:rPr>
          <w:color w:val="auto"/>
        </w:rPr>
        <w:t xml:space="preserve"> </w:t>
      </w:r>
    </w:p>
    <w:p w14:paraId="6BDB2B23" w14:textId="77777777" w:rsidR="006E1585" w:rsidRPr="009567B8" w:rsidRDefault="00A70066">
      <w:pPr>
        <w:numPr>
          <w:ilvl w:val="1"/>
          <w:numId w:val="26"/>
        </w:numPr>
        <w:ind w:hanging="360"/>
        <w:rPr>
          <w:color w:val="auto"/>
        </w:rPr>
      </w:pPr>
      <w:r w:rsidRPr="009567B8">
        <w:rPr>
          <w:color w:val="auto"/>
        </w:rPr>
        <w:t xml:space="preserve">Indecent exposure; and/or </w:t>
      </w:r>
    </w:p>
    <w:p w14:paraId="5212D320" w14:textId="1885ACBE" w:rsidR="006E1585" w:rsidRPr="009567B8" w:rsidRDefault="00A70066">
      <w:pPr>
        <w:numPr>
          <w:ilvl w:val="1"/>
          <w:numId w:val="26"/>
        </w:numPr>
        <w:ind w:hanging="360"/>
        <w:rPr>
          <w:color w:val="auto"/>
        </w:rPr>
      </w:pPr>
      <w:r w:rsidRPr="009567B8">
        <w:rPr>
          <w:color w:val="auto"/>
        </w:rPr>
        <w:t xml:space="preserve">DUI (alcohol/CDS or combination) </w:t>
      </w:r>
    </w:p>
    <w:p w14:paraId="373A64BE" w14:textId="77777777" w:rsidR="006E1585" w:rsidRPr="009567B8" w:rsidRDefault="00A70066">
      <w:pPr>
        <w:spacing w:after="0" w:line="259" w:lineRule="auto"/>
        <w:ind w:left="0" w:firstLine="0"/>
        <w:jc w:val="left"/>
        <w:rPr>
          <w:color w:val="auto"/>
        </w:rPr>
      </w:pPr>
      <w:r w:rsidRPr="009567B8">
        <w:rPr>
          <w:color w:val="auto"/>
        </w:rPr>
        <w:t xml:space="preserve"> </w:t>
      </w:r>
    </w:p>
    <w:p w14:paraId="56379900" w14:textId="77777777" w:rsidR="006E1585" w:rsidRPr="009567B8" w:rsidRDefault="00A70066">
      <w:pPr>
        <w:pStyle w:val="Heading1"/>
        <w:rPr>
          <w:color w:val="auto"/>
        </w:rPr>
      </w:pPr>
      <w:r w:rsidRPr="009567B8">
        <w:rPr>
          <w:color w:val="auto"/>
        </w:rPr>
        <w:t xml:space="preserve">TITLE 5 VIOLATIONS AND PENALTIES </w:t>
      </w:r>
    </w:p>
    <w:p w14:paraId="3CB8339F" w14:textId="149EAA63" w:rsidR="006E1585" w:rsidRPr="009567B8" w:rsidRDefault="00A70066" w:rsidP="00ED40E0">
      <w:pPr>
        <w:spacing w:after="0" w:line="259" w:lineRule="auto"/>
        <w:jc w:val="left"/>
        <w:rPr>
          <w:color w:val="auto"/>
        </w:rPr>
      </w:pPr>
      <w:r w:rsidRPr="009567B8">
        <w:rPr>
          <w:color w:val="auto"/>
        </w:rPr>
        <w:t>§ 5</w:t>
      </w:r>
      <w:r w:rsidR="00F15C5E" w:rsidRPr="009567B8">
        <w:rPr>
          <w:color w:val="auto"/>
        </w:rPr>
        <w:t>-1</w:t>
      </w:r>
      <w:r w:rsidRPr="009567B8">
        <w:rPr>
          <w:color w:val="auto"/>
        </w:rPr>
        <w:t xml:space="preserve">01.  Violations </w:t>
      </w:r>
    </w:p>
    <w:p w14:paraId="01A13069" w14:textId="77777777" w:rsidR="006E1585" w:rsidRPr="009567B8" w:rsidRDefault="00A70066">
      <w:pPr>
        <w:spacing w:after="0" w:line="259" w:lineRule="auto"/>
        <w:ind w:left="0" w:firstLine="0"/>
        <w:jc w:val="left"/>
        <w:rPr>
          <w:color w:val="auto"/>
        </w:rPr>
      </w:pPr>
      <w:r w:rsidRPr="009567B8">
        <w:rPr>
          <w:b/>
          <w:color w:val="auto"/>
        </w:rPr>
        <w:t xml:space="preserve"> </w:t>
      </w:r>
    </w:p>
    <w:p w14:paraId="1FCAD0DD" w14:textId="67038FA7" w:rsidR="006E1585" w:rsidRPr="009567B8" w:rsidRDefault="00A70066">
      <w:pPr>
        <w:numPr>
          <w:ilvl w:val="0"/>
          <w:numId w:val="27"/>
        </w:numPr>
        <w:ind w:hanging="360"/>
        <w:rPr>
          <w:color w:val="auto"/>
        </w:rPr>
      </w:pPr>
      <w:r w:rsidRPr="009567B8">
        <w:rPr>
          <w:color w:val="auto"/>
        </w:rPr>
        <w:t xml:space="preserve">All alleged violations of these Authorized Tow Services, Rules, Policies and Schedule of Fees for Services shall be investigated by the Tow Coordinator. </w:t>
      </w:r>
      <w:r w:rsidRPr="009567B8">
        <w:rPr>
          <w:b/>
          <w:color w:val="auto"/>
        </w:rPr>
        <w:t xml:space="preserve"> </w:t>
      </w:r>
    </w:p>
    <w:p w14:paraId="42BB61E9" w14:textId="77777777" w:rsidR="006E1585" w:rsidRPr="009567B8" w:rsidRDefault="00A70066">
      <w:pPr>
        <w:numPr>
          <w:ilvl w:val="1"/>
          <w:numId w:val="27"/>
        </w:numPr>
        <w:ind w:hanging="360"/>
        <w:rPr>
          <w:color w:val="auto"/>
        </w:rPr>
      </w:pPr>
      <w:r w:rsidRPr="009567B8">
        <w:rPr>
          <w:color w:val="auto"/>
        </w:rPr>
        <w:t>The investigation will be concluded with a written record and a recommendation made to the Traffic Operations supervisor of sustained or not sustained for each violation alleged.</w:t>
      </w:r>
      <w:r w:rsidRPr="009567B8">
        <w:rPr>
          <w:b/>
          <w:color w:val="auto"/>
        </w:rPr>
        <w:t xml:space="preserve"> </w:t>
      </w:r>
    </w:p>
    <w:p w14:paraId="29A812C2" w14:textId="77777777" w:rsidR="006E1585" w:rsidRPr="009567B8" w:rsidRDefault="00A70066">
      <w:pPr>
        <w:numPr>
          <w:ilvl w:val="1"/>
          <w:numId w:val="27"/>
        </w:numPr>
        <w:ind w:hanging="360"/>
        <w:rPr>
          <w:color w:val="auto"/>
        </w:rPr>
      </w:pPr>
      <w:r w:rsidRPr="009567B8">
        <w:rPr>
          <w:color w:val="auto"/>
        </w:rPr>
        <w:t xml:space="preserve">The Traffic Operations Supervisor will review the investigation. The Traffic Operations Supervisor will affirm or deny the conclusion of the Tow Coordinator’s findings of each violation. </w:t>
      </w:r>
      <w:r w:rsidRPr="009567B8">
        <w:rPr>
          <w:b/>
          <w:color w:val="auto"/>
        </w:rPr>
        <w:t xml:space="preserve"> </w:t>
      </w:r>
    </w:p>
    <w:p w14:paraId="2FE455DF" w14:textId="77777777" w:rsidR="006E1585" w:rsidRPr="009567B8" w:rsidRDefault="00A70066">
      <w:pPr>
        <w:numPr>
          <w:ilvl w:val="0"/>
          <w:numId w:val="27"/>
        </w:numPr>
        <w:ind w:hanging="360"/>
        <w:rPr>
          <w:color w:val="auto"/>
        </w:rPr>
      </w:pPr>
      <w:r w:rsidRPr="009567B8">
        <w:rPr>
          <w:color w:val="auto"/>
        </w:rPr>
        <w:t xml:space="preserve">Investigative Conclusion – Not Sustained Findings: </w:t>
      </w:r>
    </w:p>
    <w:p w14:paraId="65BF2B18" w14:textId="77777777" w:rsidR="006E1585" w:rsidRPr="009567B8" w:rsidRDefault="00A70066">
      <w:pPr>
        <w:numPr>
          <w:ilvl w:val="1"/>
          <w:numId w:val="27"/>
        </w:numPr>
        <w:ind w:hanging="360"/>
        <w:rPr>
          <w:color w:val="auto"/>
        </w:rPr>
      </w:pPr>
      <w:r w:rsidRPr="009567B8">
        <w:rPr>
          <w:color w:val="auto"/>
        </w:rPr>
        <w:t xml:space="preserve">A copy of the investigation shall be placed in the file of the tow service provider. </w:t>
      </w:r>
    </w:p>
    <w:p w14:paraId="71E524D0" w14:textId="77777777" w:rsidR="006E1585" w:rsidRPr="009567B8" w:rsidRDefault="00A70066">
      <w:pPr>
        <w:numPr>
          <w:ilvl w:val="1"/>
          <w:numId w:val="27"/>
        </w:numPr>
        <w:ind w:hanging="360"/>
        <w:rPr>
          <w:color w:val="auto"/>
        </w:rPr>
      </w:pPr>
      <w:r w:rsidRPr="009567B8">
        <w:rPr>
          <w:color w:val="auto"/>
        </w:rPr>
        <w:t xml:space="preserve">Findings of Not Sustained will not result in sanctions or other punitive action.  </w:t>
      </w:r>
    </w:p>
    <w:p w14:paraId="7EC22B61" w14:textId="77777777" w:rsidR="006E1585" w:rsidRPr="009567B8" w:rsidRDefault="00A70066">
      <w:pPr>
        <w:numPr>
          <w:ilvl w:val="0"/>
          <w:numId w:val="27"/>
        </w:numPr>
        <w:ind w:hanging="360"/>
        <w:rPr>
          <w:color w:val="auto"/>
        </w:rPr>
      </w:pPr>
      <w:r w:rsidRPr="009567B8">
        <w:rPr>
          <w:color w:val="auto"/>
        </w:rPr>
        <w:t xml:space="preserve">Investigative Conclusion – Sustained Violations </w:t>
      </w:r>
    </w:p>
    <w:p w14:paraId="7A073720" w14:textId="26823F95" w:rsidR="006E1585" w:rsidRPr="009567B8" w:rsidRDefault="00A70066">
      <w:pPr>
        <w:numPr>
          <w:ilvl w:val="1"/>
          <w:numId w:val="27"/>
        </w:numPr>
        <w:ind w:hanging="360"/>
        <w:rPr>
          <w:color w:val="auto"/>
        </w:rPr>
      </w:pPr>
      <w:r w:rsidRPr="009567B8">
        <w:rPr>
          <w:color w:val="auto"/>
        </w:rPr>
        <w:t>The Traffic Operations Supervisor shall determine the appropriate punitive action resulting from sustained violations of the ATSP in accordance with § 5</w:t>
      </w:r>
      <w:r w:rsidR="006B010C" w:rsidRPr="009567B8">
        <w:rPr>
          <w:color w:val="auto"/>
        </w:rPr>
        <w:t>-1</w:t>
      </w:r>
      <w:r w:rsidRPr="009567B8">
        <w:rPr>
          <w:color w:val="auto"/>
        </w:rPr>
        <w:t xml:space="preserve">02 of this document.   </w:t>
      </w:r>
    </w:p>
    <w:p w14:paraId="01DAAF74" w14:textId="40892BA5" w:rsidR="006E1585" w:rsidRPr="009567B8" w:rsidRDefault="00A70066">
      <w:pPr>
        <w:numPr>
          <w:ilvl w:val="1"/>
          <w:numId w:val="27"/>
        </w:numPr>
        <w:ind w:hanging="360"/>
        <w:rPr>
          <w:color w:val="auto"/>
        </w:rPr>
      </w:pPr>
      <w:r w:rsidRPr="009567B8">
        <w:rPr>
          <w:color w:val="auto"/>
        </w:rPr>
        <w:t xml:space="preserve">A </w:t>
      </w:r>
      <w:r w:rsidR="00F47438" w:rsidRPr="009567B8">
        <w:rPr>
          <w:color w:val="auto"/>
        </w:rPr>
        <w:t xml:space="preserve">written </w:t>
      </w:r>
      <w:r w:rsidRPr="009567B8">
        <w:rPr>
          <w:color w:val="auto"/>
        </w:rPr>
        <w:t xml:space="preserve">summary of the investigative findings, penalties </w:t>
      </w:r>
      <w:r w:rsidR="00A867EF" w:rsidRPr="009567B8">
        <w:rPr>
          <w:color w:val="auto"/>
        </w:rPr>
        <w:t>received,</w:t>
      </w:r>
      <w:r w:rsidRPr="009567B8">
        <w:rPr>
          <w:color w:val="auto"/>
        </w:rPr>
        <w:t xml:space="preserve"> and the appeal process will be provided to the </w:t>
      </w:r>
      <w:r w:rsidR="00187799" w:rsidRPr="009567B8">
        <w:rPr>
          <w:color w:val="auto"/>
        </w:rPr>
        <w:t>service</w:t>
      </w:r>
      <w:r w:rsidRPr="009567B8">
        <w:rPr>
          <w:color w:val="auto"/>
        </w:rPr>
        <w:t xml:space="preserve"> provider</w:t>
      </w:r>
      <w:r w:rsidR="003F2F07" w:rsidRPr="009567B8">
        <w:rPr>
          <w:b/>
          <w:color w:val="auto"/>
        </w:rPr>
        <w:t xml:space="preserve"> </w:t>
      </w:r>
      <w:r w:rsidR="00A867EF" w:rsidRPr="009567B8">
        <w:rPr>
          <w:bCs/>
          <w:color w:val="auto"/>
        </w:rPr>
        <w:t>within 10 business days.</w:t>
      </w:r>
      <w:r w:rsidR="00A867EF" w:rsidRPr="009567B8">
        <w:rPr>
          <w:b/>
          <w:color w:val="auto"/>
        </w:rPr>
        <w:t xml:space="preserve"> </w:t>
      </w:r>
    </w:p>
    <w:p w14:paraId="6993DD1E" w14:textId="3C35B4BA" w:rsidR="00F47438" w:rsidRPr="009567B8" w:rsidRDefault="00F47438" w:rsidP="00F47438">
      <w:pPr>
        <w:pStyle w:val="ListParagraph"/>
        <w:numPr>
          <w:ilvl w:val="1"/>
          <w:numId w:val="27"/>
        </w:numPr>
        <w:ind w:right="246" w:hanging="360"/>
        <w:rPr>
          <w:color w:val="auto"/>
        </w:rPr>
      </w:pPr>
      <w:r w:rsidRPr="009567B8">
        <w:rPr>
          <w:color w:val="auto"/>
        </w:rPr>
        <w:lastRenderedPageBreak/>
        <w:t xml:space="preserve">The </w:t>
      </w:r>
      <w:r w:rsidR="00187799" w:rsidRPr="009567B8">
        <w:rPr>
          <w:color w:val="auto"/>
        </w:rPr>
        <w:t>service provider</w:t>
      </w:r>
      <w:r w:rsidRPr="009567B8">
        <w:rPr>
          <w:color w:val="auto"/>
        </w:rPr>
        <w:t xml:space="preserve"> will </w:t>
      </w:r>
      <w:r w:rsidR="00972458" w:rsidRPr="009567B8">
        <w:rPr>
          <w:color w:val="auto"/>
        </w:rPr>
        <w:t xml:space="preserve">date and </w:t>
      </w:r>
      <w:r w:rsidRPr="009567B8">
        <w:rPr>
          <w:color w:val="auto"/>
        </w:rPr>
        <w:t>sign the document acknowledging</w:t>
      </w:r>
      <w:r w:rsidR="00C0259F" w:rsidRPr="009567B8">
        <w:rPr>
          <w:color w:val="auto"/>
        </w:rPr>
        <w:t xml:space="preserve"> receipt of </w:t>
      </w:r>
      <w:r w:rsidRPr="009567B8">
        <w:rPr>
          <w:color w:val="auto"/>
        </w:rPr>
        <w:t xml:space="preserve">the </w:t>
      </w:r>
      <w:r w:rsidR="00C0259F" w:rsidRPr="009567B8">
        <w:rPr>
          <w:color w:val="auto"/>
        </w:rPr>
        <w:t xml:space="preserve">document outlining the </w:t>
      </w:r>
      <w:r w:rsidRPr="009567B8">
        <w:rPr>
          <w:color w:val="auto"/>
        </w:rPr>
        <w:t xml:space="preserve">violation and the penalty.  This document will be kept in the </w:t>
      </w:r>
      <w:r w:rsidR="00187799" w:rsidRPr="009567B8">
        <w:rPr>
          <w:color w:val="auto"/>
        </w:rPr>
        <w:t>service provider</w:t>
      </w:r>
      <w:r w:rsidRPr="009567B8">
        <w:rPr>
          <w:color w:val="auto"/>
        </w:rPr>
        <w:t xml:space="preserve">’s file and a copy will be provided to the </w:t>
      </w:r>
      <w:r w:rsidR="00187799" w:rsidRPr="009567B8">
        <w:rPr>
          <w:color w:val="auto"/>
        </w:rPr>
        <w:t>service provider</w:t>
      </w:r>
      <w:r w:rsidRPr="009567B8">
        <w:rPr>
          <w:color w:val="auto"/>
        </w:rPr>
        <w:t>.</w:t>
      </w:r>
      <w:r w:rsidR="00187799" w:rsidRPr="009567B8">
        <w:rPr>
          <w:color w:val="auto"/>
        </w:rPr>
        <w:t xml:space="preserve"> </w:t>
      </w:r>
    </w:p>
    <w:p w14:paraId="561B1F7D" w14:textId="77777777" w:rsidR="00F47438" w:rsidRPr="009567B8" w:rsidRDefault="00F47438" w:rsidP="00F47438">
      <w:pPr>
        <w:ind w:left="1425" w:firstLine="0"/>
        <w:rPr>
          <w:color w:val="auto"/>
        </w:rPr>
      </w:pPr>
    </w:p>
    <w:p w14:paraId="3D89AD1D" w14:textId="33B9AFF9" w:rsidR="006E1585" w:rsidRPr="009567B8" w:rsidRDefault="00A70066">
      <w:pPr>
        <w:rPr>
          <w:color w:val="auto"/>
        </w:rPr>
      </w:pPr>
      <w:r w:rsidRPr="009567B8">
        <w:rPr>
          <w:color w:val="auto"/>
        </w:rPr>
        <w:t>§ 5</w:t>
      </w:r>
      <w:r w:rsidR="00F15C5E" w:rsidRPr="009567B8">
        <w:rPr>
          <w:color w:val="auto"/>
        </w:rPr>
        <w:t>-1</w:t>
      </w:r>
      <w:r w:rsidRPr="009567B8">
        <w:rPr>
          <w:color w:val="auto"/>
        </w:rPr>
        <w:t xml:space="preserve">02.  Penalties </w:t>
      </w:r>
    </w:p>
    <w:p w14:paraId="65C2FF50" w14:textId="77777777" w:rsidR="006E1585" w:rsidRPr="009567B8" w:rsidRDefault="00A70066">
      <w:pPr>
        <w:spacing w:after="0" w:line="259" w:lineRule="auto"/>
        <w:ind w:left="0" w:firstLine="0"/>
        <w:jc w:val="left"/>
        <w:rPr>
          <w:color w:val="auto"/>
        </w:rPr>
      </w:pPr>
      <w:r w:rsidRPr="009567B8">
        <w:rPr>
          <w:color w:val="auto"/>
        </w:rPr>
        <w:t xml:space="preserve"> </w:t>
      </w:r>
    </w:p>
    <w:p w14:paraId="41283B26" w14:textId="54B847FE" w:rsidR="00877E25" w:rsidRPr="009567B8" w:rsidRDefault="00A70066" w:rsidP="00E852D1">
      <w:pPr>
        <w:numPr>
          <w:ilvl w:val="0"/>
          <w:numId w:val="28"/>
        </w:numPr>
        <w:ind w:hanging="360"/>
        <w:rPr>
          <w:color w:val="auto"/>
        </w:rPr>
      </w:pPr>
      <w:r w:rsidRPr="009567B8">
        <w:rPr>
          <w:color w:val="auto"/>
        </w:rPr>
        <w:t xml:space="preserve">The </w:t>
      </w:r>
      <w:r w:rsidR="00A64946" w:rsidRPr="009567B8">
        <w:rPr>
          <w:color w:val="auto"/>
        </w:rPr>
        <w:t xml:space="preserve">first two (2) </w:t>
      </w:r>
      <w:r w:rsidRPr="009567B8">
        <w:rPr>
          <w:color w:val="auto"/>
        </w:rPr>
        <w:t>violations</w:t>
      </w:r>
      <w:r w:rsidR="00A64946" w:rsidRPr="009567B8">
        <w:rPr>
          <w:color w:val="auto"/>
        </w:rPr>
        <w:t xml:space="preserve"> of any kind</w:t>
      </w:r>
      <w:r w:rsidR="00B328F2" w:rsidRPr="009567B8">
        <w:rPr>
          <w:color w:val="auto"/>
        </w:rPr>
        <w:t xml:space="preserve"> </w:t>
      </w:r>
      <w:r w:rsidR="00877E25" w:rsidRPr="009567B8">
        <w:rPr>
          <w:color w:val="auto"/>
        </w:rPr>
        <w:t xml:space="preserve">within the twelve (12) month agreement period </w:t>
      </w:r>
      <w:r w:rsidRPr="009567B8">
        <w:rPr>
          <w:color w:val="auto"/>
        </w:rPr>
        <w:t>will result in a</w:t>
      </w:r>
      <w:r w:rsidR="005F33B1" w:rsidRPr="009567B8">
        <w:rPr>
          <w:color w:val="auto"/>
        </w:rPr>
        <w:t xml:space="preserve"> NOTICE OF VIOLATION</w:t>
      </w:r>
    </w:p>
    <w:p w14:paraId="54D3970C" w14:textId="77A2B265" w:rsidR="006E1585" w:rsidRPr="009567B8" w:rsidRDefault="00A70066">
      <w:pPr>
        <w:numPr>
          <w:ilvl w:val="0"/>
          <w:numId w:val="28"/>
        </w:numPr>
        <w:ind w:hanging="360"/>
        <w:rPr>
          <w:color w:val="auto"/>
        </w:rPr>
      </w:pPr>
      <w:r w:rsidRPr="009567B8">
        <w:rPr>
          <w:color w:val="auto"/>
        </w:rPr>
        <w:t xml:space="preserve">The </w:t>
      </w:r>
      <w:r w:rsidR="00B328F2" w:rsidRPr="009567B8">
        <w:rPr>
          <w:color w:val="auto"/>
        </w:rPr>
        <w:t>third (3</w:t>
      </w:r>
      <w:r w:rsidR="00B328F2" w:rsidRPr="009567B8">
        <w:rPr>
          <w:color w:val="auto"/>
          <w:vertAlign w:val="superscript"/>
        </w:rPr>
        <w:t>rd</w:t>
      </w:r>
      <w:r w:rsidR="00B328F2" w:rsidRPr="009567B8">
        <w:rPr>
          <w:color w:val="auto"/>
        </w:rPr>
        <w:t>), fourth (4</w:t>
      </w:r>
      <w:r w:rsidR="00B328F2" w:rsidRPr="009567B8">
        <w:rPr>
          <w:color w:val="auto"/>
          <w:vertAlign w:val="superscript"/>
        </w:rPr>
        <w:t>th</w:t>
      </w:r>
      <w:r w:rsidR="00B328F2" w:rsidRPr="009567B8">
        <w:rPr>
          <w:color w:val="auto"/>
        </w:rPr>
        <w:t>), and fifth (5</w:t>
      </w:r>
      <w:r w:rsidR="00B328F2" w:rsidRPr="009567B8">
        <w:rPr>
          <w:color w:val="auto"/>
          <w:vertAlign w:val="superscript"/>
        </w:rPr>
        <w:t>th</w:t>
      </w:r>
      <w:r w:rsidR="00B328F2" w:rsidRPr="009567B8">
        <w:rPr>
          <w:color w:val="auto"/>
        </w:rPr>
        <w:t xml:space="preserve">) </w:t>
      </w:r>
      <w:r w:rsidRPr="009567B8">
        <w:rPr>
          <w:color w:val="auto"/>
        </w:rPr>
        <w:t>violations</w:t>
      </w:r>
      <w:r w:rsidR="00E55B8A" w:rsidRPr="009567B8">
        <w:rPr>
          <w:color w:val="auto"/>
        </w:rPr>
        <w:t xml:space="preserve"> of any kind within the twelve (12) month agreement period</w:t>
      </w:r>
      <w:r w:rsidRPr="009567B8">
        <w:rPr>
          <w:color w:val="auto"/>
        </w:rPr>
        <w:t xml:space="preserve"> will result in </w:t>
      </w:r>
      <w:r w:rsidRPr="009567B8">
        <w:rPr>
          <w:b/>
          <w:color w:val="auto"/>
          <w:u w:val="single"/>
        </w:rPr>
        <w:t>SUSPENSION</w:t>
      </w:r>
      <w:r w:rsidRPr="009567B8">
        <w:rPr>
          <w:color w:val="auto"/>
        </w:rPr>
        <w:t xml:space="preserve"> from the ATSP for the indicated length of time outlined below.  Multiple violations investigated from a single incident </w:t>
      </w:r>
      <w:r w:rsidR="005F33B1" w:rsidRPr="009567B8">
        <w:rPr>
          <w:color w:val="auto"/>
        </w:rPr>
        <w:t xml:space="preserve">may depending on the </w:t>
      </w:r>
      <w:r w:rsidRPr="009567B8">
        <w:rPr>
          <w:color w:val="auto"/>
        </w:rPr>
        <w:t>sever</w:t>
      </w:r>
      <w:r w:rsidR="005F33B1" w:rsidRPr="009567B8">
        <w:rPr>
          <w:color w:val="auto"/>
        </w:rPr>
        <w:t>ity</w:t>
      </w:r>
      <w:r w:rsidRPr="009567B8">
        <w:rPr>
          <w:color w:val="auto"/>
        </w:rPr>
        <w:t xml:space="preserve"> or egregious</w:t>
      </w:r>
      <w:r w:rsidR="005F33B1" w:rsidRPr="009567B8">
        <w:rPr>
          <w:color w:val="auto"/>
        </w:rPr>
        <w:t>ness of the</w:t>
      </w:r>
      <w:r w:rsidRPr="009567B8">
        <w:rPr>
          <w:color w:val="auto"/>
        </w:rPr>
        <w:t xml:space="preserve"> violations </w:t>
      </w:r>
      <w:r w:rsidR="005F33B1" w:rsidRPr="009567B8">
        <w:rPr>
          <w:color w:val="auto"/>
        </w:rPr>
        <w:t xml:space="preserve">be treated as separate violations.  </w:t>
      </w:r>
      <w:r w:rsidR="001E6AC7" w:rsidRPr="009567B8">
        <w:rPr>
          <w:color w:val="auto"/>
        </w:rPr>
        <w:t xml:space="preserve">This may result in a lengthier suspension based upon the totality of circumstances.  </w:t>
      </w:r>
      <w:r w:rsidRPr="009567B8">
        <w:rPr>
          <w:color w:val="auto"/>
        </w:rPr>
        <w:t xml:space="preserve">All suspensions </w:t>
      </w:r>
      <w:r w:rsidR="001E6AC7" w:rsidRPr="009567B8">
        <w:rPr>
          <w:color w:val="auto"/>
        </w:rPr>
        <w:t xml:space="preserve">from the ATSP dictated by the Traffic Operations Supervisor </w:t>
      </w:r>
      <w:r w:rsidRPr="009567B8">
        <w:rPr>
          <w:color w:val="auto"/>
        </w:rPr>
        <w:t xml:space="preserve">will be made upon the affirmation of the Commander, Field Operations Section: </w:t>
      </w:r>
    </w:p>
    <w:p w14:paraId="54568AB7" w14:textId="48CE94E9" w:rsidR="006E1585" w:rsidRPr="009567B8" w:rsidRDefault="00B328F2">
      <w:pPr>
        <w:numPr>
          <w:ilvl w:val="1"/>
          <w:numId w:val="28"/>
        </w:numPr>
        <w:ind w:hanging="360"/>
        <w:rPr>
          <w:color w:val="auto"/>
        </w:rPr>
      </w:pPr>
      <w:r w:rsidRPr="009567B8">
        <w:rPr>
          <w:color w:val="auto"/>
        </w:rPr>
        <w:t>The third (3</w:t>
      </w:r>
      <w:r w:rsidRPr="009567B8">
        <w:rPr>
          <w:color w:val="auto"/>
          <w:vertAlign w:val="superscript"/>
        </w:rPr>
        <w:t>rd</w:t>
      </w:r>
      <w:r w:rsidRPr="009567B8">
        <w:rPr>
          <w:color w:val="auto"/>
        </w:rPr>
        <w:t>) violation</w:t>
      </w:r>
      <w:r w:rsidR="00A70066" w:rsidRPr="009567B8">
        <w:rPr>
          <w:color w:val="auto"/>
        </w:rPr>
        <w:t xml:space="preserve"> under this section within the twelve (12) month agreement period will result in a suspension of fourteen (14) calendar </w:t>
      </w:r>
      <w:proofErr w:type="gramStart"/>
      <w:r w:rsidR="00A70066" w:rsidRPr="009567B8">
        <w:rPr>
          <w:color w:val="auto"/>
        </w:rPr>
        <w:t>days;</w:t>
      </w:r>
      <w:proofErr w:type="gramEnd"/>
      <w:r w:rsidR="00A70066" w:rsidRPr="009567B8">
        <w:rPr>
          <w:color w:val="auto"/>
        </w:rPr>
        <w:t xml:space="preserve"> </w:t>
      </w:r>
    </w:p>
    <w:p w14:paraId="171462C7" w14:textId="0EA63E39" w:rsidR="006E1585" w:rsidRPr="009567B8" w:rsidRDefault="00B328F2">
      <w:pPr>
        <w:numPr>
          <w:ilvl w:val="1"/>
          <w:numId w:val="28"/>
        </w:numPr>
        <w:ind w:hanging="360"/>
        <w:rPr>
          <w:color w:val="auto"/>
        </w:rPr>
      </w:pPr>
      <w:r w:rsidRPr="009567B8">
        <w:rPr>
          <w:color w:val="auto"/>
        </w:rPr>
        <w:t>The fourth (4</w:t>
      </w:r>
      <w:r w:rsidRPr="009567B8">
        <w:rPr>
          <w:color w:val="auto"/>
          <w:vertAlign w:val="superscript"/>
        </w:rPr>
        <w:t>th</w:t>
      </w:r>
      <w:r w:rsidRPr="009567B8">
        <w:rPr>
          <w:color w:val="auto"/>
        </w:rPr>
        <w:t>) violation</w:t>
      </w:r>
      <w:r w:rsidR="00A70066" w:rsidRPr="009567B8">
        <w:rPr>
          <w:color w:val="auto"/>
        </w:rPr>
        <w:t xml:space="preserve"> under this section within the twelve (12) month agreement period will result in a suspension of thirty (30) calendar </w:t>
      </w:r>
      <w:proofErr w:type="gramStart"/>
      <w:r w:rsidR="00A70066" w:rsidRPr="009567B8">
        <w:rPr>
          <w:color w:val="auto"/>
        </w:rPr>
        <w:t>days;</w:t>
      </w:r>
      <w:proofErr w:type="gramEnd"/>
      <w:r w:rsidR="00A70066" w:rsidRPr="009567B8">
        <w:rPr>
          <w:color w:val="auto"/>
        </w:rPr>
        <w:t xml:space="preserve"> </w:t>
      </w:r>
    </w:p>
    <w:p w14:paraId="14B2635A" w14:textId="43F8EE9C" w:rsidR="006E1585" w:rsidRPr="009567B8" w:rsidRDefault="00B328F2" w:rsidP="00E852D1">
      <w:pPr>
        <w:numPr>
          <w:ilvl w:val="1"/>
          <w:numId w:val="28"/>
        </w:numPr>
        <w:spacing w:after="0" w:line="259" w:lineRule="auto"/>
        <w:ind w:left="1440" w:hanging="360"/>
        <w:jc w:val="left"/>
        <w:rPr>
          <w:color w:val="auto"/>
        </w:rPr>
      </w:pPr>
      <w:r w:rsidRPr="009567B8">
        <w:rPr>
          <w:color w:val="auto"/>
        </w:rPr>
        <w:t>The fifth (5</w:t>
      </w:r>
      <w:r w:rsidRPr="009567B8">
        <w:rPr>
          <w:color w:val="auto"/>
          <w:vertAlign w:val="superscript"/>
        </w:rPr>
        <w:t>th</w:t>
      </w:r>
      <w:r w:rsidRPr="009567B8">
        <w:rPr>
          <w:color w:val="auto"/>
        </w:rPr>
        <w:t>) violation</w:t>
      </w:r>
      <w:r w:rsidR="00A70066" w:rsidRPr="009567B8">
        <w:rPr>
          <w:color w:val="auto"/>
        </w:rPr>
        <w:t xml:space="preserve"> under this section within the twelve (12) month agreement will result in a suspension of sixty (60) calendars days.  </w:t>
      </w:r>
    </w:p>
    <w:p w14:paraId="4423CB4A" w14:textId="310771BC" w:rsidR="006E1585" w:rsidRPr="009567B8" w:rsidRDefault="00A70066" w:rsidP="00AA2B02">
      <w:pPr>
        <w:numPr>
          <w:ilvl w:val="0"/>
          <w:numId w:val="30"/>
        </w:numPr>
        <w:ind w:right="246" w:hanging="360"/>
        <w:rPr>
          <w:color w:val="auto"/>
        </w:rPr>
      </w:pPr>
      <w:r w:rsidRPr="009567B8">
        <w:rPr>
          <w:color w:val="auto"/>
        </w:rPr>
        <w:t xml:space="preserve">The </w:t>
      </w:r>
      <w:r w:rsidR="00B328F2" w:rsidRPr="009567B8">
        <w:rPr>
          <w:color w:val="auto"/>
        </w:rPr>
        <w:t>sixth (6</w:t>
      </w:r>
      <w:r w:rsidR="00B328F2" w:rsidRPr="009567B8">
        <w:rPr>
          <w:color w:val="auto"/>
          <w:vertAlign w:val="superscript"/>
        </w:rPr>
        <w:t>th</w:t>
      </w:r>
      <w:r w:rsidR="00B328F2" w:rsidRPr="009567B8">
        <w:rPr>
          <w:color w:val="auto"/>
        </w:rPr>
        <w:t xml:space="preserve">) </w:t>
      </w:r>
      <w:r w:rsidRPr="009567B8">
        <w:rPr>
          <w:color w:val="auto"/>
        </w:rPr>
        <w:t xml:space="preserve">violation </w:t>
      </w:r>
      <w:r w:rsidR="00AA2B02" w:rsidRPr="009567B8">
        <w:rPr>
          <w:color w:val="auto"/>
        </w:rPr>
        <w:t>may</w:t>
      </w:r>
      <w:r w:rsidRPr="009567B8">
        <w:rPr>
          <w:color w:val="auto"/>
        </w:rPr>
        <w:t xml:space="preserve"> result in the immediate </w:t>
      </w:r>
      <w:r w:rsidRPr="009567B8">
        <w:rPr>
          <w:b/>
          <w:color w:val="auto"/>
          <w:u w:val="single"/>
        </w:rPr>
        <w:t>REMOVAL</w:t>
      </w:r>
      <w:r w:rsidRPr="009567B8">
        <w:rPr>
          <w:color w:val="auto"/>
        </w:rPr>
        <w:t xml:space="preserve"> of a </w:t>
      </w:r>
      <w:r w:rsidR="001E6AC7" w:rsidRPr="009567B8">
        <w:rPr>
          <w:color w:val="auto"/>
        </w:rPr>
        <w:t xml:space="preserve">service </w:t>
      </w:r>
      <w:r w:rsidRPr="009567B8">
        <w:rPr>
          <w:color w:val="auto"/>
        </w:rPr>
        <w:t>provider from the ATSP</w:t>
      </w:r>
      <w:r w:rsidR="00126322" w:rsidRPr="009567B8">
        <w:rPr>
          <w:color w:val="auto"/>
        </w:rPr>
        <w:t xml:space="preserve">.  A </w:t>
      </w:r>
      <w:r w:rsidR="001E6AC7" w:rsidRPr="009567B8">
        <w:rPr>
          <w:color w:val="auto"/>
        </w:rPr>
        <w:t>service provider</w:t>
      </w:r>
      <w:r w:rsidR="00126322" w:rsidRPr="009567B8">
        <w:rPr>
          <w:color w:val="auto"/>
        </w:rPr>
        <w:t xml:space="preserve"> who is removed from the program may reapply and be considered for approval for the ATSP for the next calendar year</w:t>
      </w:r>
      <w:r w:rsidR="009D70A1" w:rsidRPr="009567B8">
        <w:rPr>
          <w:color w:val="auto"/>
        </w:rPr>
        <w:t xml:space="preserve">.  </w:t>
      </w:r>
      <w:r w:rsidRPr="009567B8">
        <w:rPr>
          <w:color w:val="auto"/>
        </w:rPr>
        <w:t>All removals from the ATSP will be made upon the recommendation of the Supervisor, Traffic Operations and upon affirmation of the Commander, Field Operations Section</w:t>
      </w:r>
      <w:r w:rsidR="00126322" w:rsidRPr="009567B8">
        <w:rPr>
          <w:color w:val="auto"/>
        </w:rPr>
        <w:t xml:space="preserve">. </w:t>
      </w:r>
    </w:p>
    <w:p w14:paraId="2C3AB33F" w14:textId="5E9614DA" w:rsidR="00877E25" w:rsidRPr="009567B8" w:rsidRDefault="00282926">
      <w:pPr>
        <w:numPr>
          <w:ilvl w:val="0"/>
          <w:numId w:val="30"/>
        </w:numPr>
        <w:ind w:right="246" w:hanging="360"/>
        <w:rPr>
          <w:color w:val="auto"/>
        </w:rPr>
      </w:pPr>
      <w:r w:rsidRPr="009567B8">
        <w:rPr>
          <w:color w:val="auto"/>
        </w:rPr>
        <w:t xml:space="preserve">If the owner/operator of a service provider is charged with a crime related to or involving his/her tow service, or a crime that compromises his/her </w:t>
      </w:r>
      <w:r w:rsidR="00EC3670" w:rsidRPr="009567B8">
        <w:rPr>
          <w:color w:val="auto"/>
        </w:rPr>
        <w:t>integrity that</w:t>
      </w:r>
      <w:r w:rsidR="00C56558" w:rsidRPr="009567B8">
        <w:rPr>
          <w:color w:val="auto"/>
        </w:rPr>
        <w:t xml:space="preserve"> </w:t>
      </w:r>
      <w:r w:rsidR="001E6AC7" w:rsidRPr="009567B8">
        <w:rPr>
          <w:color w:val="auto"/>
        </w:rPr>
        <w:t>service provider</w:t>
      </w:r>
      <w:r w:rsidRPr="009567B8">
        <w:rPr>
          <w:color w:val="auto"/>
        </w:rPr>
        <w:t xml:space="preserve"> will be </w:t>
      </w:r>
      <w:r w:rsidR="001E6AC7" w:rsidRPr="009567B8">
        <w:rPr>
          <w:color w:val="auto"/>
        </w:rPr>
        <w:t>suspended</w:t>
      </w:r>
      <w:r w:rsidRPr="009567B8">
        <w:rPr>
          <w:color w:val="auto"/>
        </w:rPr>
        <w:t xml:space="preserve"> from the ATSP </w:t>
      </w:r>
      <w:bookmarkStart w:id="1" w:name="_Hlk181623694"/>
      <w:r w:rsidRPr="009567B8">
        <w:rPr>
          <w:color w:val="auto"/>
        </w:rPr>
        <w:t>pending the outcome of the investigation</w:t>
      </w:r>
      <w:bookmarkEnd w:id="1"/>
      <w:r w:rsidRPr="009567B8">
        <w:rPr>
          <w:color w:val="auto"/>
        </w:rPr>
        <w:t xml:space="preserve">.  If an employee/designee of the service provider is </w:t>
      </w:r>
      <w:r w:rsidR="00462A34" w:rsidRPr="009567B8">
        <w:rPr>
          <w:color w:val="auto"/>
        </w:rPr>
        <w:t xml:space="preserve">charged with a crime related to or involving the tow service they represent, the driver may not recover vehicles for any </w:t>
      </w:r>
      <w:r w:rsidR="001E6AC7" w:rsidRPr="009567B8">
        <w:rPr>
          <w:color w:val="auto"/>
        </w:rPr>
        <w:t xml:space="preserve">service provider </w:t>
      </w:r>
      <w:r w:rsidR="00462A34" w:rsidRPr="009567B8">
        <w:rPr>
          <w:color w:val="auto"/>
        </w:rPr>
        <w:t>operating under the ATSP</w:t>
      </w:r>
      <w:r w:rsidR="000E3795" w:rsidRPr="009567B8">
        <w:rPr>
          <w:color w:val="auto"/>
        </w:rPr>
        <w:t>, pending the outcome of the investigation.</w:t>
      </w:r>
      <w:r w:rsidR="00462A34" w:rsidRPr="009567B8">
        <w:rPr>
          <w:color w:val="auto"/>
        </w:rPr>
        <w:t xml:space="preserve">  </w:t>
      </w:r>
    </w:p>
    <w:p w14:paraId="199B73F0" w14:textId="43A0117C" w:rsidR="000A7935" w:rsidRPr="009567B8" w:rsidRDefault="000A7935">
      <w:pPr>
        <w:numPr>
          <w:ilvl w:val="0"/>
          <w:numId w:val="30"/>
        </w:numPr>
        <w:ind w:right="246" w:hanging="360"/>
        <w:rPr>
          <w:color w:val="auto"/>
        </w:rPr>
      </w:pPr>
      <w:r w:rsidRPr="009567B8">
        <w:rPr>
          <w:color w:val="auto"/>
        </w:rPr>
        <w:t xml:space="preserve">Any service provider or tow truck operator found to have provided or attempted to provide </w:t>
      </w:r>
      <w:r w:rsidR="000608BA" w:rsidRPr="009567B8">
        <w:rPr>
          <w:color w:val="auto"/>
        </w:rPr>
        <w:t>f</w:t>
      </w:r>
      <w:r w:rsidRPr="009567B8">
        <w:rPr>
          <w:color w:val="auto"/>
        </w:rPr>
        <w:t>alse information</w:t>
      </w:r>
      <w:r w:rsidR="00CB6BA1" w:rsidRPr="009567B8">
        <w:rPr>
          <w:color w:val="auto"/>
        </w:rPr>
        <w:t xml:space="preserve"> </w:t>
      </w:r>
      <w:r w:rsidR="000608BA" w:rsidRPr="009567B8">
        <w:rPr>
          <w:color w:val="auto"/>
        </w:rPr>
        <w:t xml:space="preserve">while operating within the provisions of the ATSP </w:t>
      </w:r>
      <w:r w:rsidR="00CB6BA1" w:rsidRPr="009567B8">
        <w:rPr>
          <w:color w:val="auto"/>
        </w:rPr>
        <w:t>will</w:t>
      </w:r>
      <w:r w:rsidRPr="009567B8">
        <w:rPr>
          <w:color w:val="auto"/>
        </w:rPr>
        <w:t xml:space="preserve"> result in </w:t>
      </w:r>
      <w:r w:rsidR="00CB6BA1" w:rsidRPr="009567B8">
        <w:rPr>
          <w:color w:val="auto"/>
        </w:rPr>
        <w:t xml:space="preserve">the service provider and/or the tow truck operator’s </w:t>
      </w:r>
      <w:r w:rsidRPr="009567B8">
        <w:rPr>
          <w:color w:val="auto"/>
        </w:rPr>
        <w:t xml:space="preserve">immediate removal from the ATSP indefinitely.  Tow truck operators may not recover/tow vehicles for any other </w:t>
      </w:r>
      <w:r w:rsidR="001E6AC7" w:rsidRPr="009567B8">
        <w:rPr>
          <w:color w:val="auto"/>
        </w:rPr>
        <w:t xml:space="preserve">service provider </w:t>
      </w:r>
      <w:r w:rsidRPr="009567B8">
        <w:rPr>
          <w:color w:val="auto"/>
        </w:rPr>
        <w:t xml:space="preserve">operating under the ATSP indefinitely.  </w:t>
      </w:r>
    </w:p>
    <w:p w14:paraId="1788CAC0" w14:textId="464E8417" w:rsidR="00DD3F37" w:rsidRPr="009567B8" w:rsidRDefault="00DD3F37" w:rsidP="00DD3F37">
      <w:pPr>
        <w:numPr>
          <w:ilvl w:val="0"/>
          <w:numId w:val="30"/>
        </w:numPr>
        <w:ind w:hanging="360"/>
        <w:rPr>
          <w:color w:val="auto"/>
        </w:rPr>
      </w:pPr>
      <w:r w:rsidRPr="009567B8">
        <w:rPr>
          <w:color w:val="auto"/>
        </w:rPr>
        <w:t xml:space="preserve">Any </w:t>
      </w:r>
      <w:r w:rsidR="00C55DBF" w:rsidRPr="009567B8">
        <w:rPr>
          <w:color w:val="auto"/>
        </w:rPr>
        <w:t xml:space="preserve">service provider </w:t>
      </w:r>
      <w:r w:rsidR="00CB6BA1" w:rsidRPr="009567B8">
        <w:rPr>
          <w:color w:val="auto"/>
        </w:rPr>
        <w:t>and/</w:t>
      </w:r>
      <w:r w:rsidR="00C55DBF" w:rsidRPr="009567B8">
        <w:rPr>
          <w:color w:val="auto"/>
        </w:rPr>
        <w:t xml:space="preserve">or tow truck operator </w:t>
      </w:r>
      <w:r w:rsidR="00762800" w:rsidRPr="009567B8">
        <w:rPr>
          <w:color w:val="auto"/>
        </w:rPr>
        <w:t>who has</w:t>
      </w:r>
      <w:r w:rsidR="00C55DBF" w:rsidRPr="009567B8">
        <w:rPr>
          <w:color w:val="auto"/>
        </w:rPr>
        <w:t xml:space="preserve"> failed </w:t>
      </w:r>
      <w:r w:rsidRPr="009567B8">
        <w:rPr>
          <w:color w:val="auto"/>
        </w:rPr>
        <w:t>to cooperate with a lawful request from a member of a law enforcement agency or conducts themselves in an unprofessional manner with citizens</w:t>
      </w:r>
      <w:r w:rsidR="001E6AC7" w:rsidRPr="009567B8">
        <w:rPr>
          <w:color w:val="auto"/>
        </w:rPr>
        <w:t>, customers</w:t>
      </w:r>
      <w:r w:rsidR="00E74DD6" w:rsidRPr="009567B8">
        <w:rPr>
          <w:color w:val="auto"/>
        </w:rPr>
        <w:t xml:space="preserve">, </w:t>
      </w:r>
      <w:proofErr w:type="gramStart"/>
      <w:r w:rsidR="00E74DD6" w:rsidRPr="009567B8">
        <w:rPr>
          <w:color w:val="auto"/>
        </w:rPr>
        <w:t>companies</w:t>
      </w:r>
      <w:proofErr w:type="gramEnd"/>
      <w:r w:rsidRPr="009567B8">
        <w:rPr>
          <w:color w:val="auto"/>
        </w:rPr>
        <w:t xml:space="preserve"> or a member of a law enforcement</w:t>
      </w:r>
      <w:r w:rsidR="00E74DD6" w:rsidRPr="009567B8">
        <w:rPr>
          <w:color w:val="auto"/>
        </w:rPr>
        <w:t xml:space="preserve"> while operating within the provisions of the ATSP</w:t>
      </w:r>
      <w:r w:rsidRPr="009567B8">
        <w:rPr>
          <w:color w:val="auto"/>
        </w:rPr>
        <w:t xml:space="preserve"> </w:t>
      </w:r>
      <w:r w:rsidR="00CB6BA1" w:rsidRPr="009567B8">
        <w:rPr>
          <w:color w:val="auto"/>
        </w:rPr>
        <w:t>will</w:t>
      </w:r>
      <w:r w:rsidRPr="009567B8">
        <w:rPr>
          <w:color w:val="auto"/>
        </w:rPr>
        <w:t xml:space="preserve"> be removed from the ATSP immediately.  </w:t>
      </w:r>
      <w:r w:rsidR="00C55DBF" w:rsidRPr="009567B8">
        <w:rPr>
          <w:color w:val="auto"/>
        </w:rPr>
        <w:t xml:space="preserve">The service provider </w:t>
      </w:r>
      <w:r w:rsidR="00CB6BA1" w:rsidRPr="009567B8">
        <w:rPr>
          <w:color w:val="auto"/>
        </w:rPr>
        <w:t>and/</w:t>
      </w:r>
      <w:r w:rsidR="00003DD6" w:rsidRPr="009567B8">
        <w:rPr>
          <w:color w:val="auto"/>
        </w:rPr>
        <w:t xml:space="preserve">or tow truck operator </w:t>
      </w:r>
      <w:r w:rsidR="00346597" w:rsidRPr="009567B8">
        <w:rPr>
          <w:color w:val="auto"/>
        </w:rPr>
        <w:t>is ineligible to</w:t>
      </w:r>
      <w:r w:rsidR="00762800" w:rsidRPr="009567B8">
        <w:rPr>
          <w:color w:val="auto"/>
        </w:rPr>
        <w:t xml:space="preserve"> </w:t>
      </w:r>
      <w:r w:rsidR="00346597" w:rsidRPr="009567B8">
        <w:rPr>
          <w:color w:val="auto"/>
        </w:rPr>
        <w:t>re</w:t>
      </w:r>
      <w:r w:rsidR="00762800" w:rsidRPr="009567B8">
        <w:rPr>
          <w:color w:val="auto"/>
        </w:rPr>
        <w:t>apply to participate</w:t>
      </w:r>
      <w:r w:rsidR="008E0211" w:rsidRPr="009567B8">
        <w:rPr>
          <w:color w:val="auto"/>
        </w:rPr>
        <w:t xml:space="preserve"> in</w:t>
      </w:r>
      <w:r w:rsidR="00C55DBF" w:rsidRPr="009567B8">
        <w:rPr>
          <w:color w:val="auto"/>
        </w:rPr>
        <w:t xml:space="preserve"> the ATSP for </w:t>
      </w:r>
      <w:r w:rsidR="008E0211" w:rsidRPr="009567B8">
        <w:rPr>
          <w:color w:val="auto"/>
        </w:rPr>
        <w:t xml:space="preserve">the remainder of the calendar year plus </w:t>
      </w:r>
      <w:r w:rsidR="00C55DBF" w:rsidRPr="009567B8">
        <w:rPr>
          <w:color w:val="auto"/>
        </w:rPr>
        <w:t>two</w:t>
      </w:r>
      <w:r w:rsidR="008E0211" w:rsidRPr="009567B8">
        <w:rPr>
          <w:color w:val="auto"/>
        </w:rPr>
        <w:t xml:space="preserve"> calendar</w:t>
      </w:r>
      <w:r w:rsidR="00C55DBF" w:rsidRPr="009567B8">
        <w:rPr>
          <w:color w:val="auto"/>
        </w:rPr>
        <w:t xml:space="preserve"> years</w:t>
      </w:r>
      <w:r w:rsidR="001E6AC7" w:rsidRPr="009567B8">
        <w:rPr>
          <w:color w:val="auto"/>
        </w:rPr>
        <w:t xml:space="preserve"> depending on the violations</w:t>
      </w:r>
      <w:r w:rsidR="00346597" w:rsidRPr="009567B8">
        <w:rPr>
          <w:color w:val="auto"/>
        </w:rPr>
        <w:t xml:space="preserve">.  At the conclusion of the two </w:t>
      </w:r>
      <w:r w:rsidR="001E6AC7" w:rsidRPr="009567B8">
        <w:rPr>
          <w:color w:val="auto"/>
        </w:rPr>
        <w:t>years,</w:t>
      </w:r>
      <w:r w:rsidR="00346597" w:rsidRPr="009567B8">
        <w:rPr>
          <w:color w:val="auto"/>
        </w:rPr>
        <w:t xml:space="preserve"> t</w:t>
      </w:r>
      <w:r w:rsidR="00C55DBF" w:rsidRPr="009567B8">
        <w:rPr>
          <w:color w:val="auto"/>
        </w:rPr>
        <w:t>hey may reapply as outlined in §2-102(b).</w:t>
      </w:r>
    </w:p>
    <w:p w14:paraId="587CA34A" w14:textId="77777777" w:rsidR="000A7935" w:rsidRPr="009567B8" w:rsidRDefault="000A7935" w:rsidP="000A7935">
      <w:pPr>
        <w:ind w:left="360" w:firstLine="0"/>
        <w:rPr>
          <w:color w:val="auto"/>
        </w:rPr>
      </w:pPr>
    </w:p>
    <w:p w14:paraId="0C60D9FD" w14:textId="4E6410CB" w:rsidR="006E1585" w:rsidRPr="009567B8" w:rsidRDefault="00A70066">
      <w:pPr>
        <w:spacing w:after="0" w:line="259" w:lineRule="auto"/>
        <w:ind w:left="0" w:firstLine="0"/>
        <w:jc w:val="left"/>
        <w:rPr>
          <w:color w:val="auto"/>
        </w:rPr>
      </w:pPr>
      <w:r w:rsidRPr="009567B8">
        <w:rPr>
          <w:color w:val="auto"/>
        </w:rPr>
        <w:tab/>
        <w:t xml:space="preserve">      </w:t>
      </w:r>
    </w:p>
    <w:p w14:paraId="7A9771A2" w14:textId="77777777" w:rsidR="006E1585" w:rsidRPr="009567B8" w:rsidRDefault="00A70066">
      <w:pPr>
        <w:pStyle w:val="Heading1"/>
        <w:rPr>
          <w:color w:val="auto"/>
        </w:rPr>
      </w:pPr>
      <w:r w:rsidRPr="009567B8">
        <w:rPr>
          <w:color w:val="auto"/>
        </w:rPr>
        <w:lastRenderedPageBreak/>
        <w:t xml:space="preserve">TITLE 6 APPEAL PROCESS </w:t>
      </w:r>
    </w:p>
    <w:p w14:paraId="5E4D50B2" w14:textId="3112E03D" w:rsidR="006E1585" w:rsidRPr="009567B8" w:rsidRDefault="00A70066" w:rsidP="00473D3C">
      <w:pPr>
        <w:spacing w:after="0" w:line="259" w:lineRule="auto"/>
        <w:ind w:left="360" w:firstLine="0"/>
        <w:jc w:val="left"/>
        <w:rPr>
          <w:color w:val="auto"/>
        </w:rPr>
      </w:pPr>
      <w:r w:rsidRPr="009567B8">
        <w:rPr>
          <w:color w:val="auto"/>
        </w:rPr>
        <w:t xml:space="preserve"> § 6</w:t>
      </w:r>
      <w:r w:rsidR="00F15C5E" w:rsidRPr="009567B8">
        <w:rPr>
          <w:color w:val="auto"/>
        </w:rPr>
        <w:t>-1</w:t>
      </w:r>
      <w:r w:rsidRPr="009567B8">
        <w:rPr>
          <w:color w:val="auto"/>
        </w:rPr>
        <w:t xml:space="preserve">01.  Appeals </w:t>
      </w:r>
    </w:p>
    <w:p w14:paraId="571DAD81" w14:textId="77777777" w:rsidR="006E1585" w:rsidRPr="009567B8" w:rsidRDefault="00A70066">
      <w:pPr>
        <w:spacing w:after="28" w:line="259" w:lineRule="auto"/>
        <w:ind w:left="0" w:firstLine="0"/>
        <w:jc w:val="left"/>
        <w:rPr>
          <w:color w:val="auto"/>
        </w:rPr>
      </w:pPr>
      <w:r w:rsidRPr="009567B8">
        <w:rPr>
          <w:color w:val="auto"/>
        </w:rPr>
        <w:t xml:space="preserve"> </w:t>
      </w:r>
    </w:p>
    <w:p w14:paraId="28961CD5" w14:textId="6532475F" w:rsidR="006E1585" w:rsidRPr="009567B8" w:rsidRDefault="00A70066">
      <w:pPr>
        <w:numPr>
          <w:ilvl w:val="0"/>
          <w:numId w:val="31"/>
        </w:numPr>
        <w:spacing w:after="29"/>
        <w:ind w:hanging="720"/>
        <w:rPr>
          <w:color w:val="auto"/>
        </w:rPr>
      </w:pPr>
      <w:r w:rsidRPr="009567B8">
        <w:rPr>
          <w:color w:val="auto"/>
        </w:rPr>
        <w:t xml:space="preserve">A </w:t>
      </w:r>
      <w:r w:rsidR="00AD7DCA" w:rsidRPr="009567B8">
        <w:rPr>
          <w:color w:val="auto"/>
        </w:rPr>
        <w:t xml:space="preserve">service provider </w:t>
      </w:r>
      <w:r w:rsidRPr="009567B8">
        <w:rPr>
          <w:color w:val="auto"/>
        </w:rPr>
        <w:t xml:space="preserve">may appeal the decision of the Traffic Operations Supervisor to Commander of Special Operations Division. </w:t>
      </w:r>
    </w:p>
    <w:p w14:paraId="21DCF198" w14:textId="77777777" w:rsidR="006E1585" w:rsidRPr="009567B8" w:rsidRDefault="00A70066">
      <w:pPr>
        <w:spacing w:after="30" w:line="259" w:lineRule="auto"/>
        <w:ind w:left="1440" w:firstLine="0"/>
        <w:jc w:val="left"/>
        <w:rPr>
          <w:color w:val="auto"/>
        </w:rPr>
      </w:pPr>
      <w:r w:rsidRPr="009567B8">
        <w:rPr>
          <w:color w:val="auto"/>
        </w:rPr>
        <w:t xml:space="preserve"> </w:t>
      </w:r>
    </w:p>
    <w:p w14:paraId="342D225F" w14:textId="401D0232" w:rsidR="006E1585" w:rsidRPr="009567B8" w:rsidRDefault="00A70066">
      <w:pPr>
        <w:numPr>
          <w:ilvl w:val="0"/>
          <w:numId w:val="31"/>
        </w:numPr>
        <w:spacing w:after="237"/>
        <w:ind w:hanging="720"/>
        <w:rPr>
          <w:color w:val="auto"/>
        </w:rPr>
      </w:pPr>
      <w:r w:rsidRPr="009567B8">
        <w:rPr>
          <w:color w:val="auto"/>
        </w:rPr>
        <w:t>The notice of appeal must be in writing and delivered to the tow coordinator within 10 calendar days of the final decision. Upon receipt of the notice of appeal, the coordinator shall forward a copy of all material related to the decision to the Commander of Special Operations Division</w:t>
      </w:r>
      <w:r w:rsidR="00AD7DCA" w:rsidRPr="009567B8">
        <w:rPr>
          <w:color w:val="auto"/>
        </w:rPr>
        <w:t xml:space="preserve"> through the Commander of </w:t>
      </w:r>
      <w:r w:rsidR="00C04525" w:rsidRPr="009567B8">
        <w:rPr>
          <w:color w:val="auto"/>
        </w:rPr>
        <w:t>Field</w:t>
      </w:r>
      <w:r w:rsidR="00AD7DCA" w:rsidRPr="009567B8">
        <w:rPr>
          <w:color w:val="auto"/>
        </w:rPr>
        <w:t xml:space="preserve"> Operations Section</w:t>
      </w:r>
      <w:r w:rsidRPr="009567B8">
        <w:rPr>
          <w:color w:val="auto"/>
        </w:rPr>
        <w:t xml:space="preserve">. </w:t>
      </w:r>
    </w:p>
    <w:p w14:paraId="428C5B4C" w14:textId="7E9301C1" w:rsidR="006E1585" w:rsidRPr="009567B8" w:rsidRDefault="009074C0" w:rsidP="009074C0">
      <w:pPr>
        <w:pStyle w:val="NoSpacing"/>
        <w:ind w:left="1440" w:hanging="720"/>
      </w:pPr>
      <w:r w:rsidRPr="009567B8">
        <w:t xml:space="preserve">(c) </w:t>
      </w:r>
      <w:r w:rsidRPr="009567B8">
        <w:tab/>
      </w:r>
      <w:r w:rsidR="00A70066" w:rsidRPr="009567B8">
        <w:t xml:space="preserve">The Commander of Special Operations Division shall review the material provided by the tow coordinator and the information provided by the service provider in the written appeal.  The Commander of Special Operations Division may meet with a representative of the service </w:t>
      </w:r>
      <w:proofErr w:type="gramStart"/>
      <w:r w:rsidR="00A70066" w:rsidRPr="009567B8">
        <w:t>provider, but</w:t>
      </w:r>
      <w:proofErr w:type="gramEnd"/>
      <w:r w:rsidR="00A70066" w:rsidRPr="009567B8">
        <w:t xml:space="preserve"> is not required to do so.  After review, the Commander of Special Operations Division may affirm or modify the decision of the Traffic Operations Supervisor.  The Commander will provide a written decision to the service provider</w:t>
      </w:r>
      <w:r w:rsidR="00B80106" w:rsidRPr="009567B8">
        <w:t>,</w:t>
      </w:r>
      <w:r w:rsidR="00A70066" w:rsidRPr="009567B8">
        <w:t xml:space="preserve"> Traffic Operations </w:t>
      </w:r>
      <w:proofErr w:type="gramStart"/>
      <w:r w:rsidR="00A70066" w:rsidRPr="009567B8">
        <w:t>Supervisor</w:t>
      </w:r>
      <w:proofErr w:type="gramEnd"/>
      <w:r w:rsidR="00B80106" w:rsidRPr="009567B8">
        <w:t xml:space="preserve"> and the Commander of </w:t>
      </w:r>
      <w:r w:rsidR="00C561BE" w:rsidRPr="009567B8">
        <w:t>Field</w:t>
      </w:r>
      <w:r w:rsidR="00B80106" w:rsidRPr="009567B8">
        <w:t xml:space="preserve"> Operations Section</w:t>
      </w:r>
      <w:r w:rsidRPr="009567B8">
        <w:t xml:space="preserve"> </w:t>
      </w:r>
      <w:r w:rsidR="00A70066" w:rsidRPr="009567B8">
        <w:t xml:space="preserve">within ten working days after receiving the notice of appeal. </w:t>
      </w:r>
    </w:p>
    <w:p w14:paraId="1D9742B6" w14:textId="77777777" w:rsidR="006E1585" w:rsidRPr="009567B8" w:rsidRDefault="00A70066">
      <w:pPr>
        <w:spacing w:after="30" w:line="259" w:lineRule="auto"/>
        <w:ind w:left="720" w:firstLine="0"/>
        <w:jc w:val="left"/>
        <w:rPr>
          <w:color w:val="auto"/>
        </w:rPr>
      </w:pPr>
      <w:r w:rsidRPr="009567B8">
        <w:rPr>
          <w:color w:val="auto"/>
        </w:rPr>
        <w:t xml:space="preserve"> </w:t>
      </w:r>
    </w:p>
    <w:p w14:paraId="0E1BB462" w14:textId="548903EB" w:rsidR="006E1585" w:rsidRPr="009567B8" w:rsidRDefault="00A70066" w:rsidP="009074C0">
      <w:pPr>
        <w:spacing w:after="183"/>
        <w:ind w:left="1440" w:hanging="730"/>
        <w:rPr>
          <w:color w:val="auto"/>
        </w:rPr>
      </w:pPr>
      <w:r w:rsidRPr="009567B8">
        <w:rPr>
          <w:color w:val="auto"/>
        </w:rPr>
        <w:t>(</w:t>
      </w:r>
      <w:r w:rsidR="009074C0" w:rsidRPr="009567B8">
        <w:rPr>
          <w:color w:val="auto"/>
        </w:rPr>
        <w:t xml:space="preserve">d) </w:t>
      </w:r>
      <w:r w:rsidR="009074C0" w:rsidRPr="009567B8">
        <w:rPr>
          <w:color w:val="auto"/>
        </w:rPr>
        <w:tab/>
      </w:r>
      <w:r w:rsidRPr="009567B8">
        <w:rPr>
          <w:color w:val="auto"/>
        </w:rPr>
        <w:t xml:space="preserve">If the Traffic Operations Supervisor determines that a service provider should be REMOVED from the Program, that determination will be reviewed and either approved or modified by the Commander of Field Operations.  An appeal of a removal decision follows the same process described above.  </w:t>
      </w:r>
    </w:p>
    <w:p w14:paraId="57E3D77C" w14:textId="77777777" w:rsidR="006E1585" w:rsidRPr="009567B8" w:rsidRDefault="00A70066">
      <w:pPr>
        <w:spacing w:after="213" w:line="259" w:lineRule="auto"/>
        <w:ind w:left="370"/>
        <w:jc w:val="left"/>
        <w:rPr>
          <w:color w:val="auto"/>
        </w:rPr>
      </w:pPr>
      <w:r w:rsidRPr="009567B8">
        <w:rPr>
          <w:b/>
          <w:color w:val="auto"/>
        </w:rPr>
        <w:t>MARYLAND PUBLIC INFORMATION ACT REQUESTS</w:t>
      </w:r>
      <w:r w:rsidRPr="009567B8">
        <w:rPr>
          <w:color w:val="auto"/>
        </w:rPr>
        <w:t xml:space="preserve"> </w:t>
      </w:r>
    </w:p>
    <w:p w14:paraId="7F10D953" w14:textId="77777777" w:rsidR="00E852D1" w:rsidRPr="009567B8" w:rsidRDefault="00A70066" w:rsidP="00E852D1">
      <w:pPr>
        <w:rPr>
          <w:color w:val="auto"/>
        </w:rPr>
      </w:pPr>
      <w:r w:rsidRPr="009567B8">
        <w:rPr>
          <w:color w:val="auto"/>
        </w:rPr>
        <w:t xml:space="preserve">Tow provider recognizes that CCSO is subject to the Maryland Public Information Act, Title 4 of the General Provisions Act of the Annotated Code of Maryland. Tow provider agrees that it is responsible to notify CCSO if it believes any material provided by it, in whole or in part, is deemed to be confidential, proprietary information or trade secrets and provide any justification of why such materials should not be disclosed pursuant to the Maryland Public Information Act. </w:t>
      </w:r>
    </w:p>
    <w:p w14:paraId="43CE35A2" w14:textId="24662E74" w:rsidR="006E1585" w:rsidRPr="009567B8" w:rsidRDefault="00A70066" w:rsidP="00E852D1">
      <w:pPr>
        <w:rPr>
          <w:color w:val="auto"/>
        </w:rPr>
      </w:pPr>
      <w:r w:rsidRPr="009567B8">
        <w:rPr>
          <w:b/>
          <w:color w:val="auto"/>
        </w:rPr>
        <w:t xml:space="preserve"> </w:t>
      </w:r>
    </w:p>
    <w:p w14:paraId="58EC5B65" w14:textId="77777777" w:rsidR="006E1585" w:rsidRPr="009567B8" w:rsidRDefault="00A70066">
      <w:pPr>
        <w:spacing w:after="213" w:line="259" w:lineRule="auto"/>
        <w:ind w:left="-5"/>
        <w:jc w:val="left"/>
        <w:rPr>
          <w:color w:val="auto"/>
        </w:rPr>
      </w:pPr>
      <w:r w:rsidRPr="009567B8">
        <w:rPr>
          <w:b/>
          <w:color w:val="auto"/>
        </w:rPr>
        <w:t xml:space="preserve">AGREEMENT TERM.  </w:t>
      </w:r>
    </w:p>
    <w:p w14:paraId="54812F08" w14:textId="3B30103A" w:rsidR="006E1585" w:rsidRPr="009567B8" w:rsidRDefault="00A70066" w:rsidP="00781F2A">
      <w:pPr>
        <w:spacing w:after="59"/>
        <w:rPr>
          <w:color w:val="auto"/>
        </w:rPr>
      </w:pPr>
      <w:r w:rsidRPr="009567B8">
        <w:rPr>
          <w:color w:val="auto"/>
        </w:rPr>
        <w:t>Th</w:t>
      </w:r>
      <w:r w:rsidR="00660615" w:rsidRPr="009567B8">
        <w:rPr>
          <w:color w:val="auto"/>
        </w:rPr>
        <w:t>is</w:t>
      </w:r>
      <w:r w:rsidRPr="009567B8">
        <w:rPr>
          <w:color w:val="auto"/>
        </w:rPr>
        <w:t xml:space="preserve"> ATSP agreement will be </w:t>
      </w:r>
      <w:r w:rsidR="00C939BD" w:rsidRPr="009567B8">
        <w:rPr>
          <w:color w:val="auto"/>
        </w:rPr>
        <w:t xml:space="preserve">for the </w:t>
      </w:r>
      <w:r w:rsidRPr="009567B8">
        <w:rPr>
          <w:color w:val="auto"/>
        </w:rPr>
        <w:t>calendar year</w:t>
      </w:r>
      <w:r w:rsidR="00C939BD" w:rsidRPr="009567B8">
        <w:rPr>
          <w:color w:val="auto"/>
        </w:rPr>
        <w:t xml:space="preserve"> 20</w:t>
      </w:r>
      <w:r w:rsidR="007618DA" w:rsidRPr="009567B8">
        <w:rPr>
          <w:color w:val="auto"/>
        </w:rPr>
        <w:t>2</w:t>
      </w:r>
      <w:r w:rsidR="00250DFD">
        <w:rPr>
          <w:color w:val="auto"/>
        </w:rPr>
        <w:t>6</w:t>
      </w:r>
      <w:r w:rsidRPr="009567B8">
        <w:rPr>
          <w:color w:val="auto"/>
        </w:rPr>
        <w:t xml:space="preserve">, beginning </w:t>
      </w:r>
      <w:r w:rsidR="00C939BD" w:rsidRPr="009567B8">
        <w:rPr>
          <w:color w:val="auto"/>
        </w:rPr>
        <w:t>January</w:t>
      </w:r>
      <w:r w:rsidRPr="009567B8">
        <w:rPr>
          <w:color w:val="auto"/>
        </w:rPr>
        <w:t xml:space="preserve"> 1</w:t>
      </w:r>
      <w:r w:rsidRPr="009567B8">
        <w:rPr>
          <w:color w:val="auto"/>
          <w:vertAlign w:val="superscript"/>
        </w:rPr>
        <w:t>st</w:t>
      </w:r>
      <w:r w:rsidRPr="009567B8">
        <w:rPr>
          <w:color w:val="auto"/>
        </w:rPr>
        <w:t>. The Sheriff, Charles County, Maryland, is not obligated to renew a tow service provider under the ATSP</w:t>
      </w:r>
      <w:r w:rsidRPr="009567B8">
        <w:rPr>
          <w:b/>
          <w:color w:val="auto"/>
        </w:rPr>
        <w:t xml:space="preserve">.  </w:t>
      </w:r>
      <w:proofErr w:type="gramStart"/>
      <w:r w:rsidRPr="009567B8">
        <w:rPr>
          <w:color w:val="auto"/>
        </w:rPr>
        <w:t>Either</w:t>
      </w:r>
      <w:r w:rsidRPr="009567B8">
        <w:rPr>
          <w:b/>
          <w:color w:val="auto"/>
        </w:rPr>
        <w:t xml:space="preserve"> </w:t>
      </w:r>
      <w:r w:rsidRPr="009567B8">
        <w:rPr>
          <w:color w:val="auto"/>
        </w:rPr>
        <w:t>party</w:t>
      </w:r>
      <w:proofErr w:type="gramEnd"/>
      <w:r w:rsidRPr="009567B8">
        <w:rPr>
          <w:color w:val="auto"/>
        </w:rPr>
        <w:t xml:space="preserve"> to this agreement may terminate this agreement without cause in writing at any time. </w:t>
      </w:r>
    </w:p>
    <w:p w14:paraId="25202570" w14:textId="77777777" w:rsidR="009567B8" w:rsidRDefault="009567B8" w:rsidP="00473D3C">
      <w:pPr>
        <w:spacing w:after="214" w:line="259" w:lineRule="auto"/>
        <w:ind w:left="360" w:firstLine="0"/>
        <w:jc w:val="left"/>
        <w:rPr>
          <w:b/>
          <w:color w:val="auto"/>
        </w:rPr>
      </w:pPr>
    </w:p>
    <w:p w14:paraId="539C6076" w14:textId="77777777" w:rsidR="009567B8" w:rsidRDefault="009567B8" w:rsidP="00473D3C">
      <w:pPr>
        <w:spacing w:after="214" w:line="259" w:lineRule="auto"/>
        <w:ind w:left="360" w:firstLine="0"/>
        <w:jc w:val="left"/>
        <w:rPr>
          <w:b/>
          <w:color w:val="auto"/>
        </w:rPr>
      </w:pPr>
    </w:p>
    <w:p w14:paraId="2A6B1EA2" w14:textId="312D6EB4" w:rsidR="00E732CE" w:rsidRPr="009567B8" w:rsidRDefault="00A70066" w:rsidP="00473D3C">
      <w:pPr>
        <w:spacing w:after="214" w:line="259" w:lineRule="auto"/>
        <w:ind w:left="360" w:firstLine="0"/>
        <w:jc w:val="left"/>
        <w:rPr>
          <w:b/>
          <w:strike/>
          <w:color w:val="auto"/>
        </w:rPr>
      </w:pPr>
      <w:r w:rsidRPr="009567B8">
        <w:rPr>
          <w:b/>
          <w:color w:val="auto"/>
        </w:rPr>
        <w:t xml:space="preserve"> </w:t>
      </w:r>
    </w:p>
    <w:p w14:paraId="71D2BA54" w14:textId="77777777" w:rsidR="00E732CE" w:rsidRPr="009567B8" w:rsidRDefault="00E732CE">
      <w:pPr>
        <w:spacing w:after="0" w:line="259" w:lineRule="auto"/>
        <w:ind w:left="0" w:firstLine="0"/>
        <w:jc w:val="left"/>
        <w:rPr>
          <w:b/>
          <w:strike/>
          <w:color w:val="auto"/>
        </w:rPr>
      </w:pPr>
    </w:p>
    <w:p w14:paraId="32AFEF77" w14:textId="76F7326A" w:rsidR="00E732CE" w:rsidRPr="00803AB6" w:rsidRDefault="006E7246">
      <w:pPr>
        <w:spacing w:after="0" w:line="259" w:lineRule="auto"/>
        <w:ind w:left="0" w:firstLine="0"/>
        <w:jc w:val="left"/>
        <w:rPr>
          <w:color w:val="FF0000"/>
        </w:rPr>
      </w:pPr>
      <w:r w:rsidRPr="00803AB6">
        <w:rPr>
          <w:color w:val="FF0000"/>
        </w:rPr>
        <w:t xml:space="preserve">Form#397 </w:t>
      </w:r>
      <w:r w:rsidR="0052135E" w:rsidRPr="00803AB6">
        <w:rPr>
          <w:color w:val="FF0000"/>
        </w:rPr>
        <w:t>(</w:t>
      </w:r>
      <w:r w:rsidR="00473D3C" w:rsidRPr="00803AB6">
        <w:rPr>
          <w:color w:val="FF0000"/>
        </w:rPr>
        <w:t>01/</w:t>
      </w:r>
      <w:r w:rsidR="0052135E" w:rsidRPr="00803AB6">
        <w:rPr>
          <w:color w:val="FF0000"/>
        </w:rPr>
        <w:t>202</w:t>
      </w:r>
      <w:r w:rsidR="00803AB6" w:rsidRPr="00803AB6">
        <w:rPr>
          <w:color w:val="FF0000"/>
        </w:rPr>
        <w:t>6</w:t>
      </w:r>
      <w:r w:rsidR="00E732CE" w:rsidRPr="00803AB6">
        <w:rPr>
          <w:color w:val="FF0000"/>
        </w:rPr>
        <w:t>)</w:t>
      </w:r>
    </w:p>
    <w:sectPr w:rsidR="00E732CE" w:rsidRPr="00803AB6" w:rsidSect="00064954">
      <w:footerReference w:type="even" r:id="rId8"/>
      <w:footerReference w:type="default" r:id="rId9"/>
      <w:footerReference w:type="first" r:id="rId10"/>
      <w:pgSz w:w="12240" w:h="15840" w:code="1"/>
      <w:pgMar w:top="900" w:right="1437" w:bottom="27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C4B7" w14:textId="77777777" w:rsidR="00B96097" w:rsidRDefault="00B96097">
      <w:pPr>
        <w:spacing w:after="0" w:line="240" w:lineRule="auto"/>
      </w:pPr>
      <w:r>
        <w:separator/>
      </w:r>
    </w:p>
  </w:endnote>
  <w:endnote w:type="continuationSeparator" w:id="0">
    <w:p w14:paraId="4C8403A6" w14:textId="77777777" w:rsidR="00B96097" w:rsidRDefault="00B9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AC6E" w14:textId="77777777" w:rsidR="00796F57" w:rsidRDefault="00796F57">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380E25D" w14:textId="77777777" w:rsidR="00796F57" w:rsidRDefault="00796F5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09AA" w14:textId="12FE8801" w:rsidR="00796F57" w:rsidRDefault="00796F57">
    <w:pPr>
      <w:spacing w:after="0" w:line="259" w:lineRule="auto"/>
      <w:ind w:left="0" w:right="4" w:firstLine="0"/>
      <w:jc w:val="center"/>
    </w:pPr>
    <w:r>
      <w:fldChar w:fldCharType="begin"/>
    </w:r>
    <w:r>
      <w:instrText xml:space="preserve"> PAGE   \* MERGEFORMAT </w:instrText>
    </w:r>
    <w:r>
      <w:fldChar w:fldCharType="separate"/>
    </w:r>
    <w:r w:rsidR="00E852D1" w:rsidRPr="00E852D1">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14:paraId="6C71B96A" w14:textId="77777777" w:rsidR="00796F57" w:rsidRDefault="00796F5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F67C" w14:textId="77777777" w:rsidR="00796F57" w:rsidRDefault="00796F5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56A8" w14:textId="77777777" w:rsidR="00B96097" w:rsidRDefault="00B96097">
      <w:pPr>
        <w:spacing w:after="0" w:line="240" w:lineRule="auto"/>
      </w:pPr>
      <w:r>
        <w:separator/>
      </w:r>
    </w:p>
  </w:footnote>
  <w:footnote w:type="continuationSeparator" w:id="0">
    <w:p w14:paraId="1B98B6B1" w14:textId="77777777" w:rsidR="00B96097" w:rsidRDefault="00B9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A38"/>
    <w:multiLevelType w:val="hybridMultilevel"/>
    <w:tmpl w:val="6BF63CF2"/>
    <w:lvl w:ilvl="0" w:tplc="A06858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25352">
      <w:start w:val="3"/>
      <w:numFmt w:val="lowerRoman"/>
      <w:lvlText w:val="(%2)"/>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044E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835E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E231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A6E0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E718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287E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2308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718F7"/>
    <w:multiLevelType w:val="hybridMultilevel"/>
    <w:tmpl w:val="DBA4D8F0"/>
    <w:lvl w:ilvl="0" w:tplc="1CC0589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6998C">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868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45C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221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A17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B2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A47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0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CC0302"/>
    <w:multiLevelType w:val="hybridMultilevel"/>
    <w:tmpl w:val="0E540D32"/>
    <w:lvl w:ilvl="0" w:tplc="BDDC50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0376"/>
    <w:multiLevelType w:val="hybridMultilevel"/>
    <w:tmpl w:val="FEEAF576"/>
    <w:lvl w:ilvl="0" w:tplc="40CC47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2CC66">
      <w:start w:val="1"/>
      <w:numFmt w:val="decimal"/>
      <w:lvlRestart w:val="0"/>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CD2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097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841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891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4D1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07C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0C0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79520C"/>
    <w:multiLevelType w:val="hybridMultilevel"/>
    <w:tmpl w:val="9A38DC7C"/>
    <w:lvl w:ilvl="0" w:tplc="22E410A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823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E05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4AD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E3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E58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6D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486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4DE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F4759D"/>
    <w:multiLevelType w:val="hybridMultilevel"/>
    <w:tmpl w:val="93A2386A"/>
    <w:lvl w:ilvl="0" w:tplc="9E3E27E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45A66">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22C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E04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6CB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CBC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A0F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A73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4E1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FD1AFF"/>
    <w:multiLevelType w:val="hybridMultilevel"/>
    <w:tmpl w:val="9EA229C4"/>
    <w:lvl w:ilvl="0" w:tplc="9F44622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38EE">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A67FC">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41D04">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AF670">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0B458">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64012">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A1688">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E7B3A">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C39A1"/>
    <w:multiLevelType w:val="hybridMultilevel"/>
    <w:tmpl w:val="2166876C"/>
    <w:lvl w:ilvl="0" w:tplc="BC466A7E">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5C1E">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46556">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A4D9C">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AC0BE">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CFC92">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8C8EA">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8A64A">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CC970">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6F6FB5"/>
    <w:multiLevelType w:val="hybridMultilevel"/>
    <w:tmpl w:val="7C58C430"/>
    <w:lvl w:ilvl="0" w:tplc="0DFCE0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E134E">
      <w:start w:val="1"/>
      <w:numFmt w:val="lowerRoman"/>
      <w:lvlText w:val="(%2)"/>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6E23C">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25080">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A2E12">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C3516">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C0A86">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B52">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ADDE6">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D0619A"/>
    <w:multiLevelType w:val="hybridMultilevel"/>
    <w:tmpl w:val="1BFE1EF2"/>
    <w:lvl w:ilvl="0" w:tplc="7012DE3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07E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EDD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488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644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0FC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E14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613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A9A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AC572C"/>
    <w:multiLevelType w:val="hybridMultilevel"/>
    <w:tmpl w:val="13087878"/>
    <w:lvl w:ilvl="0" w:tplc="31062B28">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E36F8">
      <w:start w:val="2"/>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E1B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6BA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4C8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226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683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55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840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6F20B7"/>
    <w:multiLevelType w:val="hybridMultilevel"/>
    <w:tmpl w:val="83C46818"/>
    <w:lvl w:ilvl="0" w:tplc="DFF453DE">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EB7FA">
      <w:start w:val="1"/>
      <w:numFmt w:val="lowerRoman"/>
      <w:lvlText w:val="(%2)"/>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A68CE">
      <w:start w:val="1"/>
      <w:numFmt w:val="lowerRoman"/>
      <w:lvlText w:val="%3"/>
      <w:lvlJc w:val="left"/>
      <w:pPr>
        <w:ind w:left="2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88B12">
      <w:start w:val="1"/>
      <w:numFmt w:val="decimal"/>
      <w:lvlText w:val="%4"/>
      <w:lvlJc w:val="left"/>
      <w:pPr>
        <w:ind w:left="3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E041A2">
      <w:start w:val="1"/>
      <w:numFmt w:val="lowerLetter"/>
      <w:lvlText w:val="%5"/>
      <w:lvlJc w:val="left"/>
      <w:pPr>
        <w:ind w:left="3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A6B6E">
      <w:start w:val="1"/>
      <w:numFmt w:val="lowerRoman"/>
      <w:lvlText w:val="%6"/>
      <w:lvlJc w:val="left"/>
      <w:pPr>
        <w:ind w:left="4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0BB24">
      <w:start w:val="1"/>
      <w:numFmt w:val="decimal"/>
      <w:lvlText w:val="%7"/>
      <w:lvlJc w:val="left"/>
      <w:pPr>
        <w:ind w:left="5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E889A">
      <w:start w:val="1"/>
      <w:numFmt w:val="lowerLetter"/>
      <w:lvlText w:val="%8"/>
      <w:lvlJc w:val="left"/>
      <w:pPr>
        <w:ind w:left="6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C0DF6">
      <w:start w:val="1"/>
      <w:numFmt w:val="lowerRoman"/>
      <w:lvlText w:val="%9"/>
      <w:lvlJc w:val="left"/>
      <w:pPr>
        <w:ind w:left="6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CF4EEB"/>
    <w:multiLevelType w:val="hybridMultilevel"/>
    <w:tmpl w:val="97F2CB9E"/>
    <w:lvl w:ilvl="0" w:tplc="2B8CF2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547A50">
      <w:start w:val="3"/>
      <w:numFmt w:val="lowerRoman"/>
      <w:lvlText w:val="(%2)"/>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A0B4C">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EA644">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981F88">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464A24">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A2DA">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278D6">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E964">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AE3DF5"/>
    <w:multiLevelType w:val="hybridMultilevel"/>
    <w:tmpl w:val="38E4F554"/>
    <w:lvl w:ilvl="0" w:tplc="1FCAFF44">
      <w:start w:val="1"/>
      <w:numFmt w:val="decimal"/>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8C200">
      <w:start w:val="1"/>
      <w:numFmt w:val="lowerLetter"/>
      <w:lvlText w:val="%2"/>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E2A1A">
      <w:start w:val="1"/>
      <w:numFmt w:val="lowerRoman"/>
      <w:lvlText w:val="%3"/>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ACC8A">
      <w:start w:val="1"/>
      <w:numFmt w:val="decimal"/>
      <w:lvlText w:val="%4"/>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4F810">
      <w:start w:val="1"/>
      <w:numFmt w:val="lowerLetter"/>
      <w:lvlText w:val="%5"/>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C866C8">
      <w:start w:val="1"/>
      <w:numFmt w:val="lowerRoman"/>
      <w:lvlText w:val="%6"/>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A21C0">
      <w:start w:val="1"/>
      <w:numFmt w:val="decimal"/>
      <w:lvlText w:val="%7"/>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688A8">
      <w:start w:val="1"/>
      <w:numFmt w:val="lowerLetter"/>
      <w:lvlText w:val="%8"/>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056F4">
      <w:start w:val="1"/>
      <w:numFmt w:val="lowerRoman"/>
      <w:lvlText w:val="%9"/>
      <w:lvlJc w:val="left"/>
      <w:pPr>
        <w:ind w:left="7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B44D13"/>
    <w:multiLevelType w:val="hybridMultilevel"/>
    <w:tmpl w:val="12220826"/>
    <w:lvl w:ilvl="0" w:tplc="E70A01D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6B3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0FE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EAA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AE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2CC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A6C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BC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BA46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630606"/>
    <w:multiLevelType w:val="hybridMultilevel"/>
    <w:tmpl w:val="82AEB1CC"/>
    <w:lvl w:ilvl="0" w:tplc="8694695A">
      <w:start w:val="3"/>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2A376">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60B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2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82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C3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A5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603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93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C32F34"/>
    <w:multiLevelType w:val="hybridMultilevel"/>
    <w:tmpl w:val="27F085AE"/>
    <w:lvl w:ilvl="0" w:tplc="3B78C3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20FCE">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E109A">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C97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0A9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2F7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645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2FD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4D6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2537B3"/>
    <w:multiLevelType w:val="hybridMultilevel"/>
    <w:tmpl w:val="F7449602"/>
    <w:lvl w:ilvl="0" w:tplc="75828B4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A88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EB5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47F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E85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C3F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C58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83E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AB1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5C0196"/>
    <w:multiLevelType w:val="hybridMultilevel"/>
    <w:tmpl w:val="23EEBC3E"/>
    <w:lvl w:ilvl="0" w:tplc="1830584E">
      <w:start w:val="1"/>
      <w:numFmt w:val="lowerLetter"/>
      <w:lvlText w:val="(%1)"/>
      <w:lvlJc w:val="left"/>
      <w:pPr>
        <w:ind w:left="45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477A90C0">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0FFB2">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866F2">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4D40C">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AD898">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63962">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22A946">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633F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273110"/>
    <w:multiLevelType w:val="hybridMultilevel"/>
    <w:tmpl w:val="0178AD36"/>
    <w:lvl w:ilvl="0" w:tplc="933835F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85AA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D8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C6B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04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E18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C8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63F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89D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48021E"/>
    <w:multiLevelType w:val="hybridMultilevel"/>
    <w:tmpl w:val="DB12D64C"/>
    <w:lvl w:ilvl="0" w:tplc="AB42B8B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C16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058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489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E04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A52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45C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A07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E15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4A520B"/>
    <w:multiLevelType w:val="hybridMultilevel"/>
    <w:tmpl w:val="66E00D4E"/>
    <w:lvl w:ilvl="0" w:tplc="AE0A3DF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E59EA">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48F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E60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6E6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0B5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0805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84D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AAB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8906EC"/>
    <w:multiLevelType w:val="hybridMultilevel"/>
    <w:tmpl w:val="79A4FE8A"/>
    <w:lvl w:ilvl="0" w:tplc="90C689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A26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A7778">
      <w:start w:val="1"/>
      <w:numFmt w:val="lowerRoman"/>
      <w:lvlRestart w:val="0"/>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63982">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859EE">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C09A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ABE8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32C13E">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6C070">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2D6DDA"/>
    <w:multiLevelType w:val="hybridMultilevel"/>
    <w:tmpl w:val="243097E4"/>
    <w:lvl w:ilvl="0" w:tplc="A1280D9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03DFC">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45B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A1B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A32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2AD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247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020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88B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F159F5"/>
    <w:multiLevelType w:val="hybridMultilevel"/>
    <w:tmpl w:val="B6EAE194"/>
    <w:lvl w:ilvl="0" w:tplc="87542DF6">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6ED58">
      <w:start w:val="1"/>
      <w:numFmt w:val="lowerRoman"/>
      <w:lvlText w:val="(%2)"/>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A4D54">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A1658">
      <w:start w:val="1"/>
      <w:numFmt w:val="decimal"/>
      <w:lvlText w:val="%4"/>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6792C">
      <w:start w:val="1"/>
      <w:numFmt w:val="lowerLetter"/>
      <w:lvlText w:val="%5"/>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66A1C">
      <w:start w:val="1"/>
      <w:numFmt w:val="lowerRoman"/>
      <w:lvlText w:val="%6"/>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84C78">
      <w:start w:val="1"/>
      <w:numFmt w:val="decimal"/>
      <w:lvlText w:val="%7"/>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8717A">
      <w:start w:val="1"/>
      <w:numFmt w:val="lowerLetter"/>
      <w:lvlText w:val="%8"/>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EE152">
      <w:start w:val="1"/>
      <w:numFmt w:val="lowerRoman"/>
      <w:lvlText w:val="%9"/>
      <w:lvlJc w:val="left"/>
      <w:pPr>
        <w:ind w:left="7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692E58"/>
    <w:multiLevelType w:val="hybridMultilevel"/>
    <w:tmpl w:val="301E524E"/>
    <w:lvl w:ilvl="0" w:tplc="0A7220A0">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222C0">
      <w:start w:val="1"/>
      <w:numFmt w:val="lowerRoman"/>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B708">
      <w:start w:val="1"/>
      <w:numFmt w:val="lowerRoman"/>
      <w:lvlText w:val="%3"/>
      <w:lvlJc w:val="left"/>
      <w:pPr>
        <w:ind w:left="2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64802">
      <w:start w:val="1"/>
      <w:numFmt w:val="decimal"/>
      <w:lvlText w:val="%4"/>
      <w:lvlJc w:val="left"/>
      <w:pPr>
        <w:ind w:left="3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2AC28">
      <w:start w:val="1"/>
      <w:numFmt w:val="lowerLetter"/>
      <w:lvlText w:val="%5"/>
      <w:lvlJc w:val="left"/>
      <w:pPr>
        <w:ind w:left="4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C659C">
      <w:start w:val="1"/>
      <w:numFmt w:val="lowerRoman"/>
      <w:lvlText w:val="%6"/>
      <w:lvlJc w:val="left"/>
      <w:pPr>
        <w:ind w:left="4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AEE54">
      <w:start w:val="1"/>
      <w:numFmt w:val="decimal"/>
      <w:lvlText w:val="%7"/>
      <w:lvlJc w:val="left"/>
      <w:pPr>
        <w:ind w:left="5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0D644">
      <w:start w:val="1"/>
      <w:numFmt w:val="lowerLetter"/>
      <w:lvlText w:val="%8"/>
      <w:lvlJc w:val="left"/>
      <w:pPr>
        <w:ind w:left="6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068CA">
      <w:start w:val="1"/>
      <w:numFmt w:val="lowerRoman"/>
      <w:lvlText w:val="%9"/>
      <w:lvlJc w:val="left"/>
      <w:pPr>
        <w:ind w:left="7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C01543"/>
    <w:multiLevelType w:val="hybridMultilevel"/>
    <w:tmpl w:val="E346A56A"/>
    <w:lvl w:ilvl="0" w:tplc="4B267A0A">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E245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8F53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004D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4C60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E67F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8AC0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C6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C4A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2076F1"/>
    <w:multiLevelType w:val="hybridMultilevel"/>
    <w:tmpl w:val="7E28503A"/>
    <w:lvl w:ilvl="0" w:tplc="514053C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0420A">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498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E10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A73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2C5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2AC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0B7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C9C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0F00A7"/>
    <w:multiLevelType w:val="hybridMultilevel"/>
    <w:tmpl w:val="4A1475D8"/>
    <w:lvl w:ilvl="0" w:tplc="638C83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47C68">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E8C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CDC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AC3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E8B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18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096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898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9365E5"/>
    <w:multiLevelType w:val="hybridMultilevel"/>
    <w:tmpl w:val="41E0A96C"/>
    <w:lvl w:ilvl="0" w:tplc="2BEC6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D0B9E"/>
    <w:multiLevelType w:val="hybridMultilevel"/>
    <w:tmpl w:val="3930749E"/>
    <w:lvl w:ilvl="0" w:tplc="4E380A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BC7CDF"/>
    <w:multiLevelType w:val="hybridMultilevel"/>
    <w:tmpl w:val="71F4F84A"/>
    <w:lvl w:ilvl="0" w:tplc="E586DCD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D4E2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A70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C96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63B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C4C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288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0A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CAE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D52971"/>
    <w:multiLevelType w:val="hybridMultilevel"/>
    <w:tmpl w:val="04EACC42"/>
    <w:lvl w:ilvl="0" w:tplc="7CAC5C3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E77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3AED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694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C1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86E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AA4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4BB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86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F0D1B79"/>
    <w:multiLevelType w:val="hybridMultilevel"/>
    <w:tmpl w:val="F33493C8"/>
    <w:lvl w:ilvl="0" w:tplc="5F688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1B501E"/>
    <w:multiLevelType w:val="hybridMultilevel"/>
    <w:tmpl w:val="FEA46A1A"/>
    <w:lvl w:ilvl="0" w:tplc="C6F2D83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785" w:hanging="360"/>
      </w:pPr>
    </w:lvl>
    <w:lvl w:ilvl="2" w:tplc="FC0278B0">
      <w:start w:val="1"/>
      <w:numFmt w:val="lowerRoman"/>
      <w:lvlText w:val="(%3)"/>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03E52">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83EF0">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4F838">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4BF8C">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C23B8">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80A72">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6437838">
    <w:abstractNumId w:val="18"/>
  </w:num>
  <w:num w:numId="2" w16cid:durableId="308173962">
    <w:abstractNumId w:val="21"/>
  </w:num>
  <w:num w:numId="3" w16cid:durableId="1952929773">
    <w:abstractNumId w:val="14"/>
  </w:num>
  <w:num w:numId="4" w16cid:durableId="837816284">
    <w:abstractNumId w:val="9"/>
  </w:num>
  <w:num w:numId="5" w16cid:durableId="741027781">
    <w:abstractNumId w:val="16"/>
  </w:num>
  <w:num w:numId="6" w16cid:durableId="1198082198">
    <w:abstractNumId w:val="13"/>
  </w:num>
  <w:num w:numId="7" w16cid:durableId="1740051607">
    <w:abstractNumId w:val="7"/>
  </w:num>
  <w:num w:numId="8" w16cid:durableId="292904012">
    <w:abstractNumId w:val="11"/>
  </w:num>
  <w:num w:numId="9" w16cid:durableId="1123229446">
    <w:abstractNumId w:val="0"/>
  </w:num>
  <w:num w:numId="10" w16cid:durableId="1936670765">
    <w:abstractNumId w:val="12"/>
  </w:num>
  <w:num w:numId="11" w16cid:durableId="1885175005">
    <w:abstractNumId w:val="10"/>
  </w:num>
  <w:num w:numId="12" w16cid:durableId="1762486225">
    <w:abstractNumId w:val="22"/>
  </w:num>
  <w:num w:numId="13" w16cid:durableId="811023370">
    <w:abstractNumId w:val="3"/>
  </w:num>
  <w:num w:numId="14" w16cid:durableId="996768959">
    <w:abstractNumId w:val="4"/>
  </w:num>
  <w:num w:numId="15" w16cid:durableId="1013724485">
    <w:abstractNumId w:val="5"/>
  </w:num>
  <w:num w:numId="16" w16cid:durableId="919411180">
    <w:abstractNumId w:val="34"/>
  </w:num>
  <w:num w:numId="17" w16cid:durableId="299041217">
    <w:abstractNumId w:val="6"/>
  </w:num>
  <w:num w:numId="18" w16cid:durableId="1238976966">
    <w:abstractNumId w:val="32"/>
  </w:num>
  <w:num w:numId="19" w16cid:durableId="1565682169">
    <w:abstractNumId w:val="26"/>
  </w:num>
  <w:num w:numId="20" w16cid:durableId="1590848244">
    <w:abstractNumId w:val="25"/>
  </w:num>
  <w:num w:numId="21" w16cid:durableId="800654496">
    <w:abstractNumId w:val="20"/>
  </w:num>
  <w:num w:numId="22" w16cid:durableId="618993628">
    <w:abstractNumId w:val="1"/>
  </w:num>
  <w:num w:numId="23" w16cid:durableId="2087263530">
    <w:abstractNumId w:val="17"/>
  </w:num>
  <w:num w:numId="24" w16cid:durableId="1909152834">
    <w:abstractNumId w:val="31"/>
  </w:num>
  <w:num w:numId="25" w16cid:durableId="2073040034">
    <w:abstractNumId w:val="24"/>
  </w:num>
  <w:num w:numId="26" w16cid:durableId="318463079">
    <w:abstractNumId w:val="23"/>
  </w:num>
  <w:num w:numId="27" w16cid:durableId="1293633473">
    <w:abstractNumId w:val="28"/>
  </w:num>
  <w:num w:numId="28" w16cid:durableId="27802721">
    <w:abstractNumId w:val="27"/>
  </w:num>
  <w:num w:numId="29" w16cid:durableId="253055761">
    <w:abstractNumId w:val="8"/>
  </w:num>
  <w:num w:numId="30" w16cid:durableId="1230459768">
    <w:abstractNumId w:val="15"/>
  </w:num>
  <w:num w:numId="31" w16cid:durableId="196504374">
    <w:abstractNumId w:val="19"/>
  </w:num>
  <w:num w:numId="32" w16cid:durableId="916400172">
    <w:abstractNumId w:val="29"/>
  </w:num>
  <w:num w:numId="33" w16cid:durableId="1709646353">
    <w:abstractNumId w:val="2"/>
  </w:num>
  <w:num w:numId="34" w16cid:durableId="329600087">
    <w:abstractNumId w:val="33"/>
  </w:num>
  <w:num w:numId="35" w16cid:durableId="1233353425">
    <w:abstractNumId w:val="30"/>
  </w:num>
  <w:num w:numId="36" w16cid:durableId="1419059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8866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85"/>
    <w:rsid w:val="000025F5"/>
    <w:rsid w:val="00003DD6"/>
    <w:rsid w:val="000154A3"/>
    <w:rsid w:val="000170AB"/>
    <w:rsid w:val="00023CA4"/>
    <w:rsid w:val="000254F3"/>
    <w:rsid w:val="000373A1"/>
    <w:rsid w:val="000427F0"/>
    <w:rsid w:val="00053BE3"/>
    <w:rsid w:val="000608BA"/>
    <w:rsid w:val="00061F08"/>
    <w:rsid w:val="00063E62"/>
    <w:rsid w:val="00064954"/>
    <w:rsid w:val="000A289E"/>
    <w:rsid w:val="000A7935"/>
    <w:rsid w:val="000B151D"/>
    <w:rsid w:val="000D0F87"/>
    <w:rsid w:val="000E3795"/>
    <w:rsid w:val="00126322"/>
    <w:rsid w:val="0013498D"/>
    <w:rsid w:val="00135731"/>
    <w:rsid w:val="001364AE"/>
    <w:rsid w:val="001400D4"/>
    <w:rsid w:val="0014135A"/>
    <w:rsid w:val="00153A61"/>
    <w:rsid w:val="00160D07"/>
    <w:rsid w:val="0017248A"/>
    <w:rsid w:val="0017424F"/>
    <w:rsid w:val="00183065"/>
    <w:rsid w:val="00187662"/>
    <w:rsid w:val="00187799"/>
    <w:rsid w:val="001C00A4"/>
    <w:rsid w:val="001C4EDF"/>
    <w:rsid w:val="001D04B1"/>
    <w:rsid w:val="001D2EA4"/>
    <w:rsid w:val="001D7776"/>
    <w:rsid w:val="001D7AE1"/>
    <w:rsid w:val="001E5E0A"/>
    <w:rsid w:val="001E6AC7"/>
    <w:rsid w:val="00203BA5"/>
    <w:rsid w:val="002054C9"/>
    <w:rsid w:val="002062FC"/>
    <w:rsid w:val="002179C7"/>
    <w:rsid w:val="00221C3F"/>
    <w:rsid w:val="00230150"/>
    <w:rsid w:val="00234864"/>
    <w:rsid w:val="00250DFD"/>
    <w:rsid w:val="002558EA"/>
    <w:rsid w:val="002815C2"/>
    <w:rsid w:val="00281661"/>
    <w:rsid w:val="00282926"/>
    <w:rsid w:val="00284846"/>
    <w:rsid w:val="00287E51"/>
    <w:rsid w:val="00292166"/>
    <w:rsid w:val="002978D0"/>
    <w:rsid w:val="002B5DD8"/>
    <w:rsid w:val="002C041D"/>
    <w:rsid w:val="002C106D"/>
    <w:rsid w:val="002D53BB"/>
    <w:rsid w:val="002E3BD5"/>
    <w:rsid w:val="002E7801"/>
    <w:rsid w:val="002F5187"/>
    <w:rsid w:val="002F6873"/>
    <w:rsid w:val="00302FA3"/>
    <w:rsid w:val="003050AA"/>
    <w:rsid w:val="003065DC"/>
    <w:rsid w:val="0031421B"/>
    <w:rsid w:val="0031428B"/>
    <w:rsid w:val="003161D5"/>
    <w:rsid w:val="0031738E"/>
    <w:rsid w:val="003225CE"/>
    <w:rsid w:val="00326357"/>
    <w:rsid w:val="003328C4"/>
    <w:rsid w:val="0033667E"/>
    <w:rsid w:val="00342628"/>
    <w:rsid w:val="00346597"/>
    <w:rsid w:val="00352D7C"/>
    <w:rsid w:val="00355A4E"/>
    <w:rsid w:val="003565B8"/>
    <w:rsid w:val="003635B9"/>
    <w:rsid w:val="003671E3"/>
    <w:rsid w:val="00376395"/>
    <w:rsid w:val="00380F5D"/>
    <w:rsid w:val="00385A49"/>
    <w:rsid w:val="003919C2"/>
    <w:rsid w:val="003969D3"/>
    <w:rsid w:val="003A2604"/>
    <w:rsid w:val="003A6583"/>
    <w:rsid w:val="003A6DE9"/>
    <w:rsid w:val="003C027D"/>
    <w:rsid w:val="003D20EB"/>
    <w:rsid w:val="003E7279"/>
    <w:rsid w:val="003F2F07"/>
    <w:rsid w:val="00404DBE"/>
    <w:rsid w:val="00413BE2"/>
    <w:rsid w:val="00420FC1"/>
    <w:rsid w:val="00426144"/>
    <w:rsid w:val="00442033"/>
    <w:rsid w:val="00443724"/>
    <w:rsid w:val="00462A34"/>
    <w:rsid w:val="00473D3C"/>
    <w:rsid w:val="00486C3A"/>
    <w:rsid w:val="00490080"/>
    <w:rsid w:val="00491DAB"/>
    <w:rsid w:val="004959F3"/>
    <w:rsid w:val="004D1725"/>
    <w:rsid w:val="005211F5"/>
    <w:rsid w:val="0052135E"/>
    <w:rsid w:val="00524247"/>
    <w:rsid w:val="005349B3"/>
    <w:rsid w:val="00543C8B"/>
    <w:rsid w:val="005465D8"/>
    <w:rsid w:val="00552FCB"/>
    <w:rsid w:val="0056472E"/>
    <w:rsid w:val="00566F7F"/>
    <w:rsid w:val="0057617F"/>
    <w:rsid w:val="005819B1"/>
    <w:rsid w:val="00594B5E"/>
    <w:rsid w:val="005A0EB5"/>
    <w:rsid w:val="005C4255"/>
    <w:rsid w:val="005C662A"/>
    <w:rsid w:val="005C703D"/>
    <w:rsid w:val="005C71A2"/>
    <w:rsid w:val="005E084B"/>
    <w:rsid w:val="005E3B65"/>
    <w:rsid w:val="005E437F"/>
    <w:rsid w:val="005E6F15"/>
    <w:rsid w:val="005F33B1"/>
    <w:rsid w:val="0060318E"/>
    <w:rsid w:val="00612C53"/>
    <w:rsid w:val="00632313"/>
    <w:rsid w:val="00651965"/>
    <w:rsid w:val="006530D9"/>
    <w:rsid w:val="00655619"/>
    <w:rsid w:val="006561CF"/>
    <w:rsid w:val="00657004"/>
    <w:rsid w:val="00660615"/>
    <w:rsid w:val="006643D9"/>
    <w:rsid w:val="00685B65"/>
    <w:rsid w:val="006A65B4"/>
    <w:rsid w:val="006B010C"/>
    <w:rsid w:val="006C7568"/>
    <w:rsid w:val="006D2A6D"/>
    <w:rsid w:val="006D7B48"/>
    <w:rsid w:val="006E1585"/>
    <w:rsid w:val="006E7246"/>
    <w:rsid w:val="006F0E47"/>
    <w:rsid w:val="006F7081"/>
    <w:rsid w:val="00700842"/>
    <w:rsid w:val="00702F5F"/>
    <w:rsid w:val="0072347C"/>
    <w:rsid w:val="00730325"/>
    <w:rsid w:val="00745ED3"/>
    <w:rsid w:val="007618DA"/>
    <w:rsid w:val="00762800"/>
    <w:rsid w:val="00767052"/>
    <w:rsid w:val="00781F2A"/>
    <w:rsid w:val="00791C72"/>
    <w:rsid w:val="0079516B"/>
    <w:rsid w:val="00795A40"/>
    <w:rsid w:val="00796F57"/>
    <w:rsid w:val="007A46A2"/>
    <w:rsid w:val="007B455C"/>
    <w:rsid w:val="007D0C32"/>
    <w:rsid w:val="007D408E"/>
    <w:rsid w:val="007D52AE"/>
    <w:rsid w:val="007D7C07"/>
    <w:rsid w:val="007E3092"/>
    <w:rsid w:val="00803AB6"/>
    <w:rsid w:val="008246A1"/>
    <w:rsid w:val="00826E4D"/>
    <w:rsid w:val="00831395"/>
    <w:rsid w:val="00850C97"/>
    <w:rsid w:val="008767E4"/>
    <w:rsid w:val="00877E25"/>
    <w:rsid w:val="00880230"/>
    <w:rsid w:val="00883F4A"/>
    <w:rsid w:val="00885B96"/>
    <w:rsid w:val="00891041"/>
    <w:rsid w:val="00897CA8"/>
    <w:rsid w:val="008B0A9F"/>
    <w:rsid w:val="008B34A5"/>
    <w:rsid w:val="008C21DB"/>
    <w:rsid w:val="008C2762"/>
    <w:rsid w:val="008C46B7"/>
    <w:rsid w:val="008D5F41"/>
    <w:rsid w:val="008E0211"/>
    <w:rsid w:val="008F23EC"/>
    <w:rsid w:val="0090091E"/>
    <w:rsid w:val="009026FE"/>
    <w:rsid w:val="00903C6A"/>
    <w:rsid w:val="009047AD"/>
    <w:rsid w:val="009074C0"/>
    <w:rsid w:val="00921574"/>
    <w:rsid w:val="00937126"/>
    <w:rsid w:val="00947457"/>
    <w:rsid w:val="00954EBF"/>
    <w:rsid w:val="009567B8"/>
    <w:rsid w:val="00972458"/>
    <w:rsid w:val="00974E17"/>
    <w:rsid w:val="00974F3C"/>
    <w:rsid w:val="009A1E42"/>
    <w:rsid w:val="009A30A5"/>
    <w:rsid w:val="009A7111"/>
    <w:rsid w:val="009B143D"/>
    <w:rsid w:val="009B3C86"/>
    <w:rsid w:val="009B3E8E"/>
    <w:rsid w:val="009C7AEA"/>
    <w:rsid w:val="009D70A1"/>
    <w:rsid w:val="009E091D"/>
    <w:rsid w:val="00A0356C"/>
    <w:rsid w:val="00A04AD3"/>
    <w:rsid w:val="00A112EB"/>
    <w:rsid w:val="00A22F47"/>
    <w:rsid w:val="00A26138"/>
    <w:rsid w:val="00A314AF"/>
    <w:rsid w:val="00A35885"/>
    <w:rsid w:val="00A44B45"/>
    <w:rsid w:val="00A46963"/>
    <w:rsid w:val="00A56AB9"/>
    <w:rsid w:val="00A64946"/>
    <w:rsid w:val="00A70066"/>
    <w:rsid w:val="00A72BC1"/>
    <w:rsid w:val="00A733F5"/>
    <w:rsid w:val="00A8030D"/>
    <w:rsid w:val="00A843CD"/>
    <w:rsid w:val="00A85ACC"/>
    <w:rsid w:val="00A867EF"/>
    <w:rsid w:val="00A926BF"/>
    <w:rsid w:val="00AA0888"/>
    <w:rsid w:val="00AA0C87"/>
    <w:rsid w:val="00AA2B02"/>
    <w:rsid w:val="00AA3727"/>
    <w:rsid w:val="00AA5797"/>
    <w:rsid w:val="00AA7B62"/>
    <w:rsid w:val="00AC381F"/>
    <w:rsid w:val="00AC7F2F"/>
    <w:rsid w:val="00AD14DE"/>
    <w:rsid w:val="00AD7DCA"/>
    <w:rsid w:val="00AE55C1"/>
    <w:rsid w:val="00AF47B7"/>
    <w:rsid w:val="00AF4C1B"/>
    <w:rsid w:val="00B10E41"/>
    <w:rsid w:val="00B11F92"/>
    <w:rsid w:val="00B122ED"/>
    <w:rsid w:val="00B21BC7"/>
    <w:rsid w:val="00B27F81"/>
    <w:rsid w:val="00B328F2"/>
    <w:rsid w:val="00B54761"/>
    <w:rsid w:val="00B57AEB"/>
    <w:rsid w:val="00B710CB"/>
    <w:rsid w:val="00B71E71"/>
    <w:rsid w:val="00B80106"/>
    <w:rsid w:val="00B811F5"/>
    <w:rsid w:val="00B8351F"/>
    <w:rsid w:val="00B83A59"/>
    <w:rsid w:val="00B916BA"/>
    <w:rsid w:val="00B93ABC"/>
    <w:rsid w:val="00B96097"/>
    <w:rsid w:val="00BA0045"/>
    <w:rsid w:val="00BA162D"/>
    <w:rsid w:val="00BA33A7"/>
    <w:rsid w:val="00BA425F"/>
    <w:rsid w:val="00BC3457"/>
    <w:rsid w:val="00BD6F0A"/>
    <w:rsid w:val="00BE39DD"/>
    <w:rsid w:val="00BE4AF9"/>
    <w:rsid w:val="00BF3A5F"/>
    <w:rsid w:val="00C0259F"/>
    <w:rsid w:val="00C038EA"/>
    <w:rsid w:val="00C04525"/>
    <w:rsid w:val="00C06688"/>
    <w:rsid w:val="00C111BB"/>
    <w:rsid w:val="00C15FB9"/>
    <w:rsid w:val="00C16893"/>
    <w:rsid w:val="00C226C0"/>
    <w:rsid w:val="00C377C3"/>
    <w:rsid w:val="00C37D3F"/>
    <w:rsid w:val="00C54C49"/>
    <w:rsid w:val="00C557D7"/>
    <w:rsid w:val="00C55DBF"/>
    <w:rsid w:val="00C561BE"/>
    <w:rsid w:val="00C56558"/>
    <w:rsid w:val="00C6067D"/>
    <w:rsid w:val="00C6414F"/>
    <w:rsid w:val="00C939BD"/>
    <w:rsid w:val="00C970A8"/>
    <w:rsid w:val="00CB23C0"/>
    <w:rsid w:val="00CB5794"/>
    <w:rsid w:val="00CB6BA1"/>
    <w:rsid w:val="00CE1E4C"/>
    <w:rsid w:val="00CE1EA0"/>
    <w:rsid w:val="00CE3FB0"/>
    <w:rsid w:val="00CF558C"/>
    <w:rsid w:val="00D054D8"/>
    <w:rsid w:val="00D12B7E"/>
    <w:rsid w:val="00D13CE4"/>
    <w:rsid w:val="00D238A1"/>
    <w:rsid w:val="00D260A0"/>
    <w:rsid w:val="00D270DA"/>
    <w:rsid w:val="00D32B16"/>
    <w:rsid w:val="00D46727"/>
    <w:rsid w:val="00D615B3"/>
    <w:rsid w:val="00D61D6B"/>
    <w:rsid w:val="00D83895"/>
    <w:rsid w:val="00D84611"/>
    <w:rsid w:val="00D96376"/>
    <w:rsid w:val="00DA41F4"/>
    <w:rsid w:val="00DA643F"/>
    <w:rsid w:val="00DB3185"/>
    <w:rsid w:val="00DC7B97"/>
    <w:rsid w:val="00DD285C"/>
    <w:rsid w:val="00DD3F37"/>
    <w:rsid w:val="00DD46BD"/>
    <w:rsid w:val="00DE1AAF"/>
    <w:rsid w:val="00DF3D2C"/>
    <w:rsid w:val="00DF5B9F"/>
    <w:rsid w:val="00E04909"/>
    <w:rsid w:val="00E067B2"/>
    <w:rsid w:val="00E134DB"/>
    <w:rsid w:val="00E139BF"/>
    <w:rsid w:val="00E227C4"/>
    <w:rsid w:val="00E23BF3"/>
    <w:rsid w:val="00E26452"/>
    <w:rsid w:val="00E26D04"/>
    <w:rsid w:val="00E35E22"/>
    <w:rsid w:val="00E36EF0"/>
    <w:rsid w:val="00E4204B"/>
    <w:rsid w:val="00E50B45"/>
    <w:rsid w:val="00E51D47"/>
    <w:rsid w:val="00E52B7D"/>
    <w:rsid w:val="00E55B8A"/>
    <w:rsid w:val="00E60117"/>
    <w:rsid w:val="00E60CBF"/>
    <w:rsid w:val="00E615E6"/>
    <w:rsid w:val="00E732CE"/>
    <w:rsid w:val="00E74DD6"/>
    <w:rsid w:val="00E75EF5"/>
    <w:rsid w:val="00E852D1"/>
    <w:rsid w:val="00E9127E"/>
    <w:rsid w:val="00EB1E6E"/>
    <w:rsid w:val="00EC3670"/>
    <w:rsid w:val="00EC3B82"/>
    <w:rsid w:val="00ED40E0"/>
    <w:rsid w:val="00ED4F7D"/>
    <w:rsid w:val="00F02F7A"/>
    <w:rsid w:val="00F102F8"/>
    <w:rsid w:val="00F15C5E"/>
    <w:rsid w:val="00F163FD"/>
    <w:rsid w:val="00F37CAB"/>
    <w:rsid w:val="00F46DAE"/>
    <w:rsid w:val="00F47438"/>
    <w:rsid w:val="00F50D3D"/>
    <w:rsid w:val="00F760B1"/>
    <w:rsid w:val="00F8038D"/>
    <w:rsid w:val="00F81047"/>
    <w:rsid w:val="00FA1D62"/>
    <w:rsid w:val="00FA2ACD"/>
    <w:rsid w:val="00FB2A64"/>
    <w:rsid w:val="00FB476C"/>
    <w:rsid w:val="00FB54AE"/>
    <w:rsid w:val="00FC20BC"/>
    <w:rsid w:val="00FC3B84"/>
    <w:rsid w:val="00FC6295"/>
    <w:rsid w:val="00FE70AE"/>
    <w:rsid w:val="00FF3C06"/>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167D"/>
  <w15:docId w15:val="{ABAC8F5E-FBC4-43A0-9ABD-EE41DDE9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59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B5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234864"/>
    <w:rPr>
      <w:sz w:val="16"/>
      <w:szCs w:val="16"/>
    </w:rPr>
  </w:style>
  <w:style w:type="paragraph" w:styleId="CommentText">
    <w:name w:val="annotation text"/>
    <w:basedOn w:val="Normal"/>
    <w:link w:val="CommentTextChar"/>
    <w:uiPriority w:val="99"/>
    <w:semiHidden/>
    <w:unhideWhenUsed/>
    <w:rsid w:val="00234864"/>
    <w:pPr>
      <w:spacing w:line="240" w:lineRule="auto"/>
    </w:pPr>
    <w:rPr>
      <w:sz w:val="20"/>
      <w:szCs w:val="20"/>
    </w:rPr>
  </w:style>
  <w:style w:type="character" w:customStyle="1" w:styleId="CommentTextChar">
    <w:name w:val="Comment Text Char"/>
    <w:basedOn w:val="DefaultParagraphFont"/>
    <w:link w:val="CommentText"/>
    <w:uiPriority w:val="99"/>
    <w:semiHidden/>
    <w:rsid w:val="0023486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34864"/>
    <w:rPr>
      <w:b/>
      <w:bCs/>
    </w:rPr>
  </w:style>
  <w:style w:type="character" w:customStyle="1" w:styleId="CommentSubjectChar">
    <w:name w:val="Comment Subject Char"/>
    <w:basedOn w:val="CommentTextChar"/>
    <w:link w:val="CommentSubject"/>
    <w:uiPriority w:val="99"/>
    <w:semiHidden/>
    <w:rsid w:val="00234864"/>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954EBF"/>
    <w:pPr>
      <w:ind w:left="720"/>
      <w:contextualSpacing/>
    </w:pPr>
  </w:style>
  <w:style w:type="paragraph" w:styleId="FootnoteText">
    <w:name w:val="footnote text"/>
    <w:basedOn w:val="Normal"/>
    <w:link w:val="FootnoteTextChar"/>
    <w:uiPriority w:val="99"/>
    <w:semiHidden/>
    <w:unhideWhenUsed/>
    <w:rsid w:val="00F10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2F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102F8"/>
    <w:rPr>
      <w:vertAlign w:val="superscript"/>
    </w:rPr>
  </w:style>
  <w:style w:type="paragraph" w:styleId="NoSpacing">
    <w:name w:val="No Spacing"/>
    <w:uiPriority w:val="1"/>
    <w:qFormat/>
    <w:rsid w:val="009074C0"/>
    <w:pPr>
      <w:spacing w:after="0" w:line="240" w:lineRule="auto"/>
      <w:ind w:left="10"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1405">
      <w:bodyDiv w:val="1"/>
      <w:marLeft w:val="0"/>
      <w:marRight w:val="0"/>
      <w:marTop w:val="0"/>
      <w:marBottom w:val="0"/>
      <w:divBdr>
        <w:top w:val="none" w:sz="0" w:space="0" w:color="auto"/>
        <w:left w:val="none" w:sz="0" w:space="0" w:color="auto"/>
        <w:bottom w:val="none" w:sz="0" w:space="0" w:color="auto"/>
        <w:right w:val="none" w:sz="0" w:space="0" w:color="auto"/>
      </w:divBdr>
    </w:div>
    <w:div w:id="825241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EF2B-D083-4E68-8615-B8FE9BAC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5791</Words>
  <Characters>33013</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Microsoft Word - New CCSO_ATSP 2022.docx</vt:lpstr>
    </vt:vector>
  </TitlesOfParts>
  <Company/>
  <LinksUpToDate>false</LinksUpToDate>
  <CharactersWithSpaces>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CCSO_ATSP 2022.docx</dc:title>
  <dc:subject/>
  <dc:creator>Kelly, David C.</dc:creator>
  <cp:keywords/>
  <cp:lastModifiedBy>Barrows, Christopher M.</cp:lastModifiedBy>
  <cp:revision>2</cp:revision>
  <cp:lastPrinted>2024-11-05T19:50:00Z</cp:lastPrinted>
  <dcterms:created xsi:type="dcterms:W3CDTF">2026-01-09T19:00:00Z</dcterms:created>
  <dcterms:modified xsi:type="dcterms:W3CDTF">2026-01-09T19:00:00Z</dcterms:modified>
</cp:coreProperties>
</file>